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9279" w14:textId="77777777" w:rsidR="00782F59" w:rsidRPr="00F62FEF" w:rsidRDefault="00782F59" w:rsidP="00782F59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 xml:space="preserve">LEERBUNDEL 3 </w:t>
      </w:r>
      <w:proofErr w:type="spellStart"/>
      <w:r w:rsidRPr="00F62FEF">
        <w:rPr>
          <w:b/>
          <w:bCs/>
          <w:color w:val="0070C0"/>
          <w:sz w:val="52"/>
          <w:szCs w:val="52"/>
        </w:rPr>
        <w:t>BTW-tarieven</w:t>
      </w:r>
      <w:proofErr w:type="spellEnd"/>
    </w:p>
    <w:p w14:paraId="79D61C7F" w14:textId="77777777" w:rsidR="00782F59" w:rsidRPr="00C528A5" w:rsidRDefault="00782F59" w:rsidP="00782F59">
      <w:pPr>
        <w:pStyle w:val="Kop1"/>
        <w:tabs>
          <w:tab w:val="num" w:pos="360"/>
        </w:tabs>
      </w:pPr>
      <w:r w:rsidRPr="00C528A5">
        <w:t>Inleiding</w:t>
      </w:r>
    </w:p>
    <w:p w14:paraId="26102DBF" w14:textId="77777777" w:rsidR="00782F59" w:rsidRDefault="00782F59" w:rsidP="00782F59">
      <w:r>
        <w:rPr>
          <w:noProof/>
        </w:rPr>
        <w:drawing>
          <wp:inline distT="0" distB="0" distL="0" distR="0" wp14:anchorId="7FB7D775" wp14:editId="52BCCE3B">
            <wp:extent cx="5760720" cy="3580130"/>
            <wp:effectExtent l="0" t="0" r="0" b="1270"/>
            <wp:docPr id="300571217" name="Afbeelding 11" descr="Afbeelding met tekst, schermopname, Webpagina, Websi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71217" name="Afbeelding 11" descr="Afbeelding met tekst, schermopname, Webpagina, Websit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CABB" w14:textId="77777777" w:rsidR="00782F59" w:rsidRDefault="00782F59" w:rsidP="00782F59">
      <w:pPr>
        <w:pStyle w:val="Kop1"/>
      </w:pPr>
      <w:r>
        <w:t xml:space="preserve">De </w:t>
      </w:r>
      <w:proofErr w:type="spellStart"/>
      <w:r>
        <w:t>BTW-tarieven</w:t>
      </w:r>
      <w:proofErr w:type="spellEnd"/>
    </w:p>
    <w:p w14:paraId="06E959AE" w14:textId="77777777" w:rsidR="00782F59" w:rsidRPr="008D2F6E" w:rsidRDefault="00782F59" w:rsidP="00782F59">
      <w:r w:rsidRPr="008D2F6E">
        <w:t xml:space="preserve">In België, en dus ook in Vlaanderen, gelden </w:t>
      </w:r>
      <w:r w:rsidRPr="008D2F6E">
        <w:rPr>
          <w:b/>
          <w:bCs/>
        </w:rPr>
        <w:t>drie standaard</w:t>
      </w:r>
      <w:r w:rsidRPr="008D2F6E">
        <w:rPr>
          <w:b/>
          <w:bCs/>
        </w:rPr>
        <w:noBreakHyphen/>
        <w:t>btw</w:t>
      </w:r>
      <w:r w:rsidRPr="008D2F6E">
        <w:rPr>
          <w:b/>
          <w:bCs/>
        </w:rPr>
        <w:noBreakHyphen/>
        <w:t>tarieven</w:t>
      </w:r>
      <w:r w:rsidRPr="008D2F6E">
        <w:t xml:space="preserve"> voor de meeste producten en diensten:</w:t>
      </w:r>
    </w:p>
    <w:p w14:paraId="41221159" w14:textId="77777777" w:rsidR="00782F59" w:rsidRPr="008D2F6E" w:rsidRDefault="00782F59" w:rsidP="00782F59">
      <w:pPr>
        <w:pStyle w:val="Lijstalinea"/>
        <w:numPr>
          <w:ilvl w:val="0"/>
          <w:numId w:val="2"/>
        </w:numPr>
      </w:pPr>
      <w:r w:rsidRPr="00C528A5">
        <w:rPr>
          <w:b/>
          <w:bCs/>
        </w:rPr>
        <w:t>Standaardtarief: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21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%</w:t>
      </w:r>
    </w:p>
    <w:p w14:paraId="53005275" w14:textId="77777777" w:rsidR="00782F59" w:rsidRPr="008D2F6E" w:rsidRDefault="00782F59" w:rsidP="00782F59">
      <w:pPr>
        <w:pStyle w:val="Lijstalinea"/>
        <w:numPr>
          <w:ilvl w:val="0"/>
          <w:numId w:val="2"/>
        </w:numPr>
      </w:pPr>
      <w:r w:rsidRPr="00C528A5">
        <w:rPr>
          <w:b/>
          <w:bCs/>
        </w:rPr>
        <w:t>Tussentarief: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12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%</w:t>
      </w:r>
    </w:p>
    <w:p w14:paraId="4E682526" w14:textId="77777777" w:rsidR="00782F59" w:rsidRPr="008D2F6E" w:rsidRDefault="00782F59" w:rsidP="00782F59">
      <w:pPr>
        <w:pStyle w:val="Lijstalinea"/>
        <w:numPr>
          <w:ilvl w:val="0"/>
          <w:numId w:val="2"/>
        </w:numPr>
      </w:pPr>
      <w:r w:rsidRPr="00C528A5">
        <w:rPr>
          <w:b/>
          <w:bCs/>
        </w:rPr>
        <w:t>Verlaagd tarief: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6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%</w:t>
      </w:r>
      <w:r w:rsidRPr="008D2F6E">
        <w:br/>
        <w:t xml:space="preserve">Daarnaast bestaat er in uitzonderlijke gevallen een </w:t>
      </w:r>
      <w:r w:rsidRPr="00C528A5">
        <w:rPr>
          <w:b/>
          <w:bCs/>
        </w:rPr>
        <w:t>nultarief (0</w:t>
      </w:r>
      <w:r w:rsidRPr="00C528A5">
        <w:rPr>
          <w:rFonts w:ascii="Arial" w:hAnsi="Arial" w:cs="Arial"/>
          <w:b/>
          <w:bCs/>
        </w:rPr>
        <w:t> </w:t>
      </w:r>
      <w:r w:rsidRPr="00C528A5">
        <w:rPr>
          <w:b/>
          <w:bCs/>
        </w:rPr>
        <w:t>%)</w:t>
      </w:r>
      <w:r w:rsidRPr="008D2F6E">
        <w:t xml:space="preserve"> </w:t>
      </w:r>
    </w:p>
    <w:p w14:paraId="0C660A0F" w14:textId="77777777" w:rsidR="00782F59" w:rsidRPr="008D2F6E" w:rsidRDefault="00782F59" w:rsidP="00782F59"/>
    <w:p w14:paraId="419CA077" w14:textId="77777777" w:rsidR="00782F59" w:rsidRPr="008D2F6E" w:rsidRDefault="00782F59" w:rsidP="00782F59">
      <w:pPr>
        <w:pStyle w:val="Kop1"/>
      </w:pPr>
      <w:r w:rsidRPr="008D2F6E">
        <w:lastRenderedPageBreak/>
        <w:t>Toepassing in de brood- en banketbakkerij</w:t>
      </w:r>
    </w:p>
    <w:p w14:paraId="30C4C5DB" w14:textId="77777777" w:rsidR="00782F59" w:rsidRPr="008D2F6E" w:rsidRDefault="00782F59" w:rsidP="00782F59">
      <w:pPr>
        <w:pStyle w:val="Kop2"/>
        <w:tabs>
          <w:tab w:val="num" w:pos="3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A5C5C" wp14:editId="1F462D76">
            <wp:simplePos x="0" y="0"/>
            <wp:positionH relativeFrom="margin">
              <wp:align>left</wp:align>
            </wp:positionH>
            <wp:positionV relativeFrom="paragraph">
              <wp:posOffset>464185</wp:posOffset>
            </wp:positionV>
            <wp:extent cx="1410335" cy="1409700"/>
            <wp:effectExtent l="0" t="0" r="0" b="0"/>
            <wp:wrapSquare wrapText="bothSides"/>
            <wp:docPr id="175200436" name="Afbeelding 13" descr="Taste away - Bakkerij Wo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Taste away - Bakkerij Wou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00" cy="14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F6E">
        <w:t>Basisvoedingsmiddelen – 6</w:t>
      </w:r>
      <w:r w:rsidRPr="00C528A5">
        <w:rPr>
          <w:rFonts w:ascii="Arial" w:hAnsi="Arial" w:cs="Arial"/>
        </w:rPr>
        <w:t> </w:t>
      </w:r>
      <w:r w:rsidRPr="008D2F6E">
        <w:t>%</w:t>
      </w:r>
    </w:p>
    <w:p w14:paraId="07E7271F" w14:textId="77777777" w:rsidR="00782F59" w:rsidRDefault="00782F59" w:rsidP="00782F59"/>
    <w:p w14:paraId="49D48B74" w14:textId="77777777" w:rsidR="00782F59" w:rsidRDefault="00782F59" w:rsidP="00782F59">
      <w:r w:rsidRPr="008D2F6E">
        <w:t xml:space="preserve">Producten zoals brood, banket, gebak en andere voedingswaren behoren doorgaans tot het verlaagde tarief van </w:t>
      </w:r>
      <w:r w:rsidRPr="008D2F6E">
        <w:rPr>
          <w:b/>
          <w:bCs/>
        </w:rPr>
        <w:t>6</w:t>
      </w:r>
      <w:r w:rsidRPr="008D2F6E">
        <w:rPr>
          <w:rFonts w:ascii="Arial" w:hAnsi="Arial" w:cs="Arial"/>
          <w:b/>
          <w:bCs/>
        </w:rPr>
        <w:t> </w:t>
      </w:r>
      <w:r w:rsidRPr="008D2F6E">
        <w:rPr>
          <w:b/>
          <w:bCs/>
        </w:rPr>
        <w:t>%</w:t>
      </w:r>
      <w:r w:rsidRPr="008D2F6E">
        <w:t>, zolang het gaat om verkoop zoals 'take-</w:t>
      </w:r>
      <w:proofErr w:type="spellStart"/>
      <w:r w:rsidRPr="008D2F6E">
        <w:t>away</w:t>
      </w:r>
      <w:proofErr w:type="spellEnd"/>
      <w:r w:rsidRPr="008D2F6E">
        <w:t>' of afhaalproducten.</w:t>
      </w:r>
    </w:p>
    <w:p w14:paraId="79F6CE02" w14:textId="77777777" w:rsidR="00782F59" w:rsidRDefault="00782F59" w:rsidP="00782F59"/>
    <w:p w14:paraId="0C4A2003" w14:textId="77777777" w:rsidR="00782F59" w:rsidRPr="008D2F6E" w:rsidRDefault="00782F59" w:rsidP="00782F59"/>
    <w:p w14:paraId="12BABB2E" w14:textId="77777777" w:rsidR="00782F59" w:rsidRPr="008D2F6E" w:rsidRDefault="00782F59" w:rsidP="00782F59">
      <w:pPr>
        <w:pStyle w:val="Kop2"/>
      </w:pPr>
      <w:r w:rsidRPr="008D2F6E">
        <w:t>Consumptie ter plaatse – mogelijk 12</w:t>
      </w:r>
      <w:r w:rsidRPr="008D2F6E">
        <w:rPr>
          <w:rFonts w:ascii="Arial" w:hAnsi="Arial" w:cs="Arial"/>
        </w:rPr>
        <w:t> </w:t>
      </w:r>
      <w:r w:rsidRPr="008D2F6E">
        <w:t>%</w:t>
      </w:r>
    </w:p>
    <w:p w14:paraId="20AB8E02" w14:textId="77777777" w:rsidR="00782F59" w:rsidRDefault="00782F59" w:rsidP="00782F59">
      <w:r w:rsidRPr="008D2F6E">
        <w:t xml:space="preserve">Als je een bakkerij combineert met een horecaconcept waar klanten producten ter plekke consumeren (bijvoorbeeld koffie met gebak aan een tafeltje), dan kunnen bepaalde door jou geleverde maaltijden onder het </w:t>
      </w:r>
      <w:r w:rsidRPr="008D2F6E">
        <w:rPr>
          <w:b/>
          <w:bCs/>
        </w:rPr>
        <w:t>12</w:t>
      </w:r>
      <w:r w:rsidRPr="008D2F6E">
        <w:rPr>
          <w:rFonts w:ascii="Arial" w:hAnsi="Arial" w:cs="Arial"/>
          <w:b/>
          <w:bCs/>
        </w:rPr>
        <w:t> </w:t>
      </w:r>
      <w:r w:rsidRPr="008D2F6E">
        <w:rPr>
          <w:b/>
          <w:bCs/>
        </w:rPr>
        <w:t>%</w:t>
      </w:r>
      <w:r w:rsidRPr="008D2F6E">
        <w:rPr>
          <w:b/>
          <w:bCs/>
        </w:rPr>
        <w:noBreakHyphen/>
        <w:t>tarief</w:t>
      </w:r>
      <w:r w:rsidRPr="008D2F6E">
        <w:t xml:space="preserve"> vallen. Dranken vallen echter vaak wél onder het </w:t>
      </w:r>
      <w:r w:rsidRPr="008D2F6E">
        <w:rPr>
          <w:b/>
          <w:bCs/>
        </w:rPr>
        <w:t>21</w:t>
      </w:r>
      <w:r w:rsidRPr="008D2F6E">
        <w:rPr>
          <w:rFonts w:ascii="Arial" w:hAnsi="Arial" w:cs="Arial"/>
          <w:b/>
          <w:bCs/>
        </w:rPr>
        <w:t> </w:t>
      </w:r>
      <w:r w:rsidRPr="008D2F6E">
        <w:rPr>
          <w:b/>
          <w:bCs/>
        </w:rPr>
        <w:t>%</w:t>
      </w:r>
      <w:r w:rsidRPr="008D2F6E">
        <w:rPr>
          <w:b/>
          <w:bCs/>
        </w:rPr>
        <w:noBreakHyphen/>
        <w:t>tarief</w:t>
      </w:r>
      <w:r w:rsidRPr="008D2F6E">
        <w:t xml:space="preserve"> .</w:t>
      </w:r>
    </w:p>
    <w:p w14:paraId="7073A257" w14:textId="77777777" w:rsidR="00782F59" w:rsidRPr="008D2F6E" w:rsidRDefault="00782F59" w:rsidP="00782F59">
      <w:r>
        <w:rPr>
          <w:noProof/>
        </w:rPr>
        <w:drawing>
          <wp:inline distT="0" distB="0" distL="0" distR="0" wp14:anchorId="624ABAE4" wp14:editId="54E3C3A6">
            <wp:extent cx="5760720" cy="1651635"/>
            <wp:effectExtent l="0" t="0" r="0" b="5715"/>
            <wp:docPr id="736914022" name="Afbeelding 12" descr="Tearoom - Bakkerij Allemeer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Tearoom - Bakkerij Allemeers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C59D" w14:textId="77777777" w:rsidR="00782F59" w:rsidRPr="008D2F6E" w:rsidRDefault="00782F59" w:rsidP="00782F59">
      <w:pPr>
        <w:pStyle w:val="Kop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D321A0" wp14:editId="19BDC31B">
            <wp:simplePos x="0" y="0"/>
            <wp:positionH relativeFrom="column">
              <wp:posOffset>4015105</wp:posOffset>
            </wp:positionH>
            <wp:positionV relativeFrom="paragraph">
              <wp:posOffset>8890</wp:posOffset>
            </wp:positionV>
            <wp:extent cx="1571625" cy="1552575"/>
            <wp:effectExtent l="0" t="0" r="9525" b="9525"/>
            <wp:wrapSquare wrapText="bothSides"/>
            <wp:docPr id="1903725444" name="Afbeelding 14" descr="Beste Bakkerijen Groningen: Lees restaurantbeoordelingen voor Bakkerijen in  Groningen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este Bakkerijen Groningen: Lees restaurantbeoordelingen voor Bakkerijen in  Groningen - Tripadvis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F6E">
        <w:t>Dranken – 21</w:t>
      </w:r>
      <w:r w:rsidRPr="008D2F6E">
        <w:rPr>
          <w:rFonts w:ascii="Arial" w:hAnsi="Arial" w:cs="Arial"/>
        </w:rPr>
        <w:t> </w:t>
      </w:r>
      <w:r w:rsidRPr="008D2F6E">
        <w:t>%</w:t>
      </w:r>
    </w:p>
    <w:p w14:paraId="53D4E1FD" w14:textId="77777777" w:rsidR="00782F59" w:rsidRDefault="00782F59" w:rsidP="00782F59"/>
    <w:p w14:paraId="28EE8B77" w14:textId="77777777" w:rsidR="00782F59" w:rsidRDefault="00782F59" w:rsidP="00782F59">
      <w:r w:rsidRPr="008D2F6E">
        <w:t xml:space="preserve">Of het gaat om koffie, frisdrank of andere dranken—zowel non-alcoholisch als alcoholisch—deze vallen in principe onder het </w:t>
      </w:r>
      <w:r w:rsidRPr="008D2F6E">
        <w:rPr>
          <w:b/>
          <w:bCs/>
        </w:rPr>
        <w:t>21</w:t>
      </w:r>
      <w:r w:rsidRPr="008D2F6E">
        <w:rPr>
          <w:rFonts w:ascii="Arial" w:hAnsi="Arial" w:cs="Arial"/>
          <w:b/>
          <w:bCs/>
        </w:rPr>
        <w:t> </w:t>
      </w:r>
      <w:r w:rsidRPr="008D2F6E">
        <w:rPr>
          <w:b/>
          <w:bCs/>
        </w:rPr>
        <w:t>%</w:t>
      </w:r>
      <w:r w:rsidRPr="008D2F6E">
        <w:rPr>
          <w:b/>
          <w:bCs/>
        </w:rPr>
        <w:noBreakHyphen/>
        <w:t>tarief</w:t>
      </w:r>
      <w:r>
        <w:t>.</w:t>
      </w:r>
    </w:p>
    <w:p w14:paraId="626924ED" w14:textId="77777777" w:rsidR="00782F59" w:rsidRPr="008D2F6E" w:rsidRDefault="00782F59" w:rsidP="00782F59"/>
    <w:p w14:paraId="76BA89FC" w14:textId="77777777" w:rsidR="00782F59" w:rsidRDefault="00782F59" w:rsidP="00782F59"/>
    <w:p w14:paraId="6D4C8C58" w14:textId="77777777" w:rsidR="00782F59" w:rsidRDefault="00782F59" w:rsidP="00782F59"/>
    <w:p w14:paraId="2CB0F94A" w14:textId="77777777" w:rsidR="00782F59" w:rsidRPr="008D2F6E" w:rsidRDefault="00782F59" w:rsidP="00782F59"/>
    <w:p w14:paraId="1C586653" w14:textId="77777777" w:rsidR="00782F59" w:rsidRPr="008D2F6E" w:rsidRDefault="00782F59" w:rsidP="00782F59">
      <w:pPr>
        <w:pStyle w:val="Kop1"/>
      </w:pPr>
      <w:r w:rsidRPr="008D2F6E">
        <w:lastRenderedPageBreak/>
        <w:t>Samenvattende Tabel</w:t>
      </w:r>
    </w:p>
    <w:tbl>
      <w:tblPr>
        <w:tblStyle w:val="Rastertabel5donker-Accent4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397"/>
      </w:tblGrid>
      <w:tr w:rsidR="00782F59" w:rsidRPr="008D2F6E" w14:paraId="761384AF" w14:textId="77777777" w:rsidTr="00137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065A3AD9" w14:textId="77777777" w:rsidR="00782F59" w:rsidRPr="00057314" w:rsidRDefault="00782F59" w:rsidP="001376D6">
            <w:pPr>
              <w:jc w:val="center"/>
              <w:rPr>
                <w:b w:val="0"/>
                <w:bCs w:val="0"/>
                <w:color w:val="FFFF00"/>
              </w:rPr>
            </w:pPr>
            <w:r w:rsidRPr="00057314">
              <w:rPr>
                <w:color w:val="FFFF00"/>
              </w:rPr>
              <w:t>Situatie / Producttype</w:t>
            </w:r>
          </w:p>
        </w:tc>
        <w:tc>
          <w:tcPr>
            <w:tcW w:w="1559" w:type="dxa"/>
            <w:hideMark/>
          </w:tcPr>
          <w:p w14:paraId="4E904F41" w14:textId="77777777" w:rsidR="00782F59" w:rsidRPr="00057314" w:rsidRDefault="00782F59" w:rsidP="0013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</w:rPr>
            </w:pPr>
            <w:proofErr w:type="spellStart"/>
            <w:r w:rsidRPr="00057314">
              <w:rPr>
                <w:color w:val="FFFF00"/>
              </w:rPr>
              <w:t>BTW</w:t>
            </w:r>
            <w:r w:rsidRPr="00057314">
              <w:rPr>
                <w:color w:val="FFFF00"/>
              </w:rPr>
              <w:noBreakHyphen/>
              <w:t>tarief</w:t>
            </w:r>
            <w:proofErr w:type="spellEnd"/>
          </w:p>
        </w:tc>
        <w:tc>
          <w:tcPr>
            <w:tcW w:w="3397" w:type="dxa"/>
            <w:hideMark/>
          </w:tcPr>
          <w:p w14:paraId="113D41D7" w14:textId="77777777" w:rsidR="00782F59" w:rsidRPr="00057314" w:rsidRDefault="00782F59" w:rsidP="00137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00"/>
              </w:rPr>
            </w:pPr>
            <w:r w:rsidRPr="00057314">
              <w:rPr>
                <w:color w:val="FFFF00"/>
              </w:rPr>
              <w:t>Toelichting</w:t>
            </w:r>
          </w:p>
        </w:tc>
      </w:tr>
      <w:tr w:rsidR="00782F59" w:rsidRPr="008D2F6E" w14:paraId="3B3BD7F0" w14:textId="77777777" w:rsidTr="0013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65D61486" w14:textId="77777777" w:rsidR="00782F59" w:rsidRPr="008D2F6E" w:rsidRDefault="00782F59" w:rsidP="001376D6">
            <w:proofErr w:type="spellStart"/>
            <w:r w:rsidRPr="008D2F6E">
              <w:t>Afhaald</w:t>
            </w:r>
            <w:proofErr w:type="spellEnd"/>
            <w:r w:rsidRPr="008D2F6E">
              <w:t xml:space="preserve"> of basisvoedsel (brood, gebak, banket)</w:t>
            </w:r>
          </w:p>
        </w:tc>
        <w:tc>
          <w:tcPr>
            <w:tcW w:w="1559" w:type="dxa"/>
            <w:hideMark/>
          </w:tcPr>
          <w:p w14:paraId="60DE48B2" w14:textId="77777777" w:rsidR="00782F59" w:rsidRPr="00057314" w:rsidRDefault="00782F59" w:rsidP="00137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7314">
              <w:rPr>
                <w:b/>
                <w:bCs/>
                <w:sz w:val="32"/>
                <w:szCs w:val="32"/>
              </w:rPr>
              <w:t>6</w:t>
            </w:r>
            <w:r w:rsidRPr="00057314">
              <w:rPr>
                <w:rFonts w:ascii="Arial" w:hAnsi="Arial" w:cs="Arial"/>
                <w:b/>
                <w:bCs/>
                <w:sz w:val="32"/>
                <w:szCs w:val="32"/>
              </w:rPr>
              <w:t> </w:t>
            </w:r>
            <w:r w:rsidRPr="00057314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3397" w:type="dxa"/>
            <w:hideMark/>
          </w:tcPr>
          <w:p w14:paraId="4A97C3B5" w14:textId="77777777" w:rsidR="00782F59" w:rsidRPr="008D2F6E" w:rsidRDefault="00782F59" w:rsidP="0013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6E">
              <w:t>Verlaagd tarief voor basislevensmiddelen</w:t>
            </w:r>
          </w:p>
        </w:tc>
      </w:tr>
      <w:tr w:rsidR="00782F59" w:rsidRPr="008D2F6E" w14:paraId="35A94BF5" w14:textId="77777777" w:rsidTr="0013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01D7DC39" w14:textId="77777777" w:rsidR="00782F59" w:rsidRPr="008D2F6E" w:rsidRDefault="00782F59" w:rsidP="001376D6">
            <w:r w:rsidRPr="008D2F6E">
              <w:t>Consumptie ter plaatse (geprepareerd product)</w:t>
            </w:r>
          </w:p>
        </w:tc>
        <w:tc>
          <w:tcPr>
            <w:tcW w:w="1559" w:type="dxa"/>
            <w:hideMark/>
          </w:tcPr>
          <w:p w14:paraId="51281580" w14:textId="77777777" w:rsidR="00782F59" w:rsidRPr="00057314" w:rsidRDefault="00782F59" w:rsidP="00137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7314">
              <w:rPr>
                <w:b/>
                <w:bCs/>
                <w:sz w:val="32"/>
                <w:szCs w:val="32"/>
              </w:rPr>
              <w:t>12</w:t>
            </w:r>
            <w:r w:rsidRPr="00057314">
              <w:rPr>
                <w:rFonts w:ascii="Arial" w:hAnsi="Arial" w:cs="Arial"/>
                <w:b/>
                <w:bCs/>
                <w:sz w:val="32"/>
                <w:szCs w:val="32"/>
              </w:rPr>
              <w:t> </w:t>
            </w:r>
            <w:r w:rsidRPr="00057314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3397" w:type="dxa"/>
            <w:hideMark/>
          </w:tcPr>
          <w:p w14:paraId="09CDC272" w14:textId="77777777" w:rsidR="00782F59" w:rsidRPr="008D2F6E" w:rsidRDefault="00782F59" w:rsidP="0013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6E">
              <w:t>Horeca</w:t>
            </w:r>
            <w:r w:rsidRPr="008D2F6E">
              <w:noBreakHyphen/>
              <w:t>tarief voor ter plaatse gebruik</w:t>
            </w:r>
          </w:p>
        </w:tc>
      </w:tr>
      <w:tr w:rsidR="00782F59" w:rsidRPr="008D2F6E" w14:paraId="59F3727C" w14:textId="77777777" w:rsidTr="0013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AD3C6DA" w14:textId="77777777" w:rsidR="00782F59" w:rsidRPr="008D2F6E" w:rsidRDefault="00782F59" w:rsidP="001376D6">
            <w:r w:rsidRPr="008D2F6E">
              <w:t>Dranken (alle soorten)</w:t>
            </w:r>
          </w:p>
        </w:tc>
        <w:tc>
          <w:tcPr>
            <w:tcW w:w="1559" w:type="dxa"/>
            <w:hideMark/>
          </w:tcPr>
          <w:p w14:paraId="698072A8" w14:textId="77777777" w:rsidR="00782F59" w:rsidRPr="00057314" w:rsidRDefault="00782F59" w:rsidP="00137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7314">
              <w:rPr>
                <w:b/>
                <w:bCs/>
                <w:sz w:val="32"/>
                <w:szCs w:val="32"/>
              </w:rPr>
              <w:t>21</w:t>
            </w:r>
            <w:r w:rsidRPr="00057314">
              <w:rPr>
                <w:rFonts w:ascii="Arial" w:hAnsi="Arial" w:cs="Arial"/>
                <w:b/>
                <w:bCs/>
                <w:sz w:val="32"/>
                <w:szCs w:val="32"/>
              </w:rPr>
              <w:t> </w:t>
            </w:r>
            <w:r w:rsidRPr="00057314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3397" w:type="dxa"/>
            <w:hideMark/>
          </w:tcPr>
          <w:p w14:paraId="7FBB9296" w14:textId="77777777" w:rsidR="00782F59" w:rsidRPr="008D2F6E" w:rsidRDefault="00782F59" w:rsidP="0013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6E">
              <w:t>Volledig btw</w:t>
            </w:r>
            <w:r w:rsidRPr="008D2F6E">
              <w:noBreakHyphen/>
              <w:t>tarief geldt standaard</w:t>
            </w:r>
          </w:p>
        </w:tc>
      </w:tr>
    </w:tbl>
    <w:p w14:paraId="6B7BF1C2" w14:textId="77777777" w:rsidR="00782F59" w:rsidRPr="008D2F6E" w:rsidRDefault="00782F59" w:rsidP="00782F59"/>
    <w:p w14:paraId="0CF6A334" w14:textId="77777777" w:rsidR="00782F59" w:rsidRPr="008D2F6E" w:rsidRDefault="00782F59" w:rsidP="00782F5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F29D54" wp14:editId="398A7409">
            <wp:simplePos x="0" y="0"/>
            <wp:positionH relativeFrom="margin">
              <wp:posOffset>-9525</wp:posOffset>
            </wp:positionH>
            <wp:positionV relativeFrom="paragraph">
              <wp:posOffset>328930</wp:posOffset>
            </wp:positionV>
            <wp:extent cx="2447925" cy="2428240"/>
            <wp:effectExtent l="0" t="0" r="9525" b="0"/>
            <wp:wrapSquare wrapText="bothSides"/>
            <wp:docPr id="835404364" name="Afbeelding 15" descr="Alles wat u wilt weten over het btw-bonnetje - Sc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Alles wat u wilt weten over het btw-bonnetje - Scr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F6E">
        <w:rPr>
          <w:b/>
          <w:bCs/>
        </w:rPr>
        <w:t>Extra aandachtspunten voor bakkers in Vlaanderen</w:t>
      </w:r>
    </w:p>
    <w:p w14:paraId="6CDFC1F4" w14:textId="77777777" w:rsidR="00782F59" w:rsidRPr="008D2F6E" w:rsidRDefault="00782F59" w:rsidP="00782F59">
      <w:pPr>
        <w:numPr>
          <w:ilvl w:val="0"/>
          <w:numId w:val="1"/>
        </w:numPr>
      </w:pPr>
      <w:r w:rsidRPr="008D2F6E">
        <w:rPr>
          <w:b/>
          <w:bCs/>
        </w:rPr>
        <w:t>Prijsvermelding</w:t>
      </w:r>
      <w:r w:rsidRPr="008D2F6E">
        <w:t>: Op facturen en kassabonnen moet je duidelijk het btw-percentage per artikel vermelden. Fiscus schrijft voor dat alles correct gesplitst vermeld wordt; bij onduidelijkheid geldt vaak automatisch 21</w:t>
      </w:r>
      <w:r w:rsidRPr="008D2F6E">
        <w:rPr>
          <w:rFonts w:ascii="Arial" w:hAnsi="Arial" w:cs="Arial"/>
        </w:rPr>
        <w:t> </w:t>
      </w:r>
      <w:r w:rsidRPr="008D2F6E">
        <w:t>% btw</w:t>
      </w:r>
      <w:r>
        <w:t>.</w:t>
      </w:r>
    </w:p>
    <w:p w14:paraId="5F209318" w14:textId="77777777" w:rsidR="00782F59" w:rsidRPr="008D2F6E" w:rsidRDefault="00782F59" w:rsidP="00782F59">
      <w:pPr>
        <w:numPr>
          <w:ilvl w:val="0"/>
          <w:numId w:val="1"/>
        </w:numPr>
      </w:pPr>
      <w:r w:rsidRPr="008D2F6E">
        <w:rPr>
          <w:b/>
          <w:bCs/>
        </w:rPr>
        <w:t>Voor kleine ondernemingen</w:t>
      </w:r>
      <w:r w:rsidRPr="008D2F6E">
        <w:t>: Indien je jaaromzet onder de drempel van ongeveer €25</w:t>
      </w:r>
      <w:r w:rsidRPr="008D2F6E">
        <w:rPr>
          <w:rFonts w:ascii="Arial" w:hAnsi="Arial" w:cs="Arial"/>
        </w:rPr>
        <w:t> </w:t>
      </w:r>
      <w:r w:rsidRPr="008D2F6E">
        <w:t xml:space="preserve">000 (excl. btw) blijft, kun je mogelijk </w:t>
      </w:r>
      <w:r w:rsidRPr="008D2F6E">
        <w:rPr>
          <w:b/>
          <w:bCs/>
        </w:rPr>
        <w:t>btw</w:t>
      </w:r>
      <w:r w:rsidRPr="008D2F6E">
        <w:rPr>
          <w:b/>
          <w:bCs/>
        </w:rPr>
        <w:noBreakHyphen/>
        <w:t>vrijstelling</w:t>
      </w:r>
      <w:r w:rsidRPr="008D2F6E">
        <w:t xml:space="preserve"> toepassen. Dan reken je geen btw aan, maar ook geen recht op btw-aftrek.</w:t>
      </w:r>
    </w:p>
    <w:p w14:paraId="1DD3D867" w14:textId="7EC8FDBC" w:rsidR="00242D2A" w:rsidRDefault="00242D2A">
      <w:r>
        <w:br w:type="page"/>
      </w:r>
    </w:p>
    <w:p w14:paraId="27626B2E" w14:textId="3FF3841C" w:rsidR="00242D2A" w:rsidRPr="00242D2A" w:rsidRDefault="00242D2A" w:rsidP="00242D2A">
      <w:pPr>
        <w:pStyle w:val="Kop1"/>
      </w:pPr>
      <w:r>
        <w:lastRenderedPageBreak/>
        <w:t>Oefeningen</w:t>
      </w:r>
    </w:p>
    <w:p w14:paraId="05B685CD" w14:textId="2AF53F2A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 xml:space="preserve">1. Invuloefening </w:t>
      </w:r>
    </w:p>
    <w:p w14:paraId="4637C4E4" w14:textId="257B8113" w:rsidR="00242D2A" w:rsidRPr="00242D2A" w:rsidRDefault="00420030" w:rsidP="00242D2A">
      <w:r>
        <w:rPr>
          <w:noProof/>
        </w:rPr>
        <w:drawing>
          <wp:anchor distT="0" distB="0" distL="114300" distR="114300" simplePos="0" relativeHeight="251662336" behindDoc="0" locked="0" layoutInCell="1" allowOverlap="1" wp14:anchorId="692E2C17" wp14:editId="47B3CF6E">
            <wp:simplePos x="0" y="0"/>
            <wp:positionH relativeFrom="column">
              <wp:posOffset>5299075</wp:posOffset>
            </wp:positionH>
            <wp:positionV relativeFrom="paragraph">
              <wp:posOffset>11430</wp:posOffset>
            </wp:positionV>
            <wp:extent cx="1226820" cy="923925"/>
            <wp:effectExtent l="0" t="0" r="0" b="9525"/>
            <wp:wrapSquare wrapText="bothSides"/>
            <wp:docPr id="1731531986" name="Afbeelding 1" descr="BTW Tarief 6% ipv 21% voor prive wo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TW Tarief 6% ipv 21% voor prive wonin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t>Vul de ontbrekende woorden in:</w:t>
      </w:r>
    </w:p>
    <w:p w14:paraId="64893A3D" w14:textId="77777777" w:rsidR="00242D2A" w:rsidRPr="00242D2A" w:rsidRDefault="00242D2A" w:rsidP="00420030">
      <w:pPr>
        <w:pStyle w:val="Lijstalinea"/>
        <w:numPr>
          <w:ilvl w:val="0"/>
          <w:numId w:val="11"/>
        </w:numPr>
      </w:pPr>
      <w:r w:rsidRPr="00242D2A">
        <w:t>Het standaard btw-tarief in België bedraagt _____ %.</w:t>
      </w:r>
    </w:p>
    <w:p w14:paraId="7F8C2713" w14:textId="7A804246" w:rsidR="00242D2A" w:rsidRPr="00242D2A" w:rsidRDefault="00242D2A" w:rsidP="00420030">
      <w:pPr>
        <w:pStyle w:val="Lijstalinea"/>
        <w:numPr>
          <w:ilvl w:val="0"/>
          <w:numId w:val="11"/>
        </w:numPr>
      </w:pPr>
      <w:r w:rsidRPr="00242D2A">
        <w:t>Het verlaagde btw-tarief voor basisvoedingsmiddelen bedraagt _____ %.</w:t>
      </w:r>
      <w:r w:rsidR="00420030" w:rsidRPr="00420030">
        <w:t xml:space="preserve"> </w:t>
      </w:r>
    </w:p>
    <w:p w14:paraId="3EC3F9D7" w14:textId="3D9D00B2" w:rsidR="00242D2A" w:rsidRPr="00242D2A" w:rsidRDefault="00242D2A" w:rsidP="00420030">
      <w:pPr>
        <w:pStyle w:val="Lijstalinea"/>
        <w:numPr>
          <w:ilvl w:val="0"/>
          <w:numId w:val="11"/>
        </w:numPr>
      </w:pPr>
      <w:r w:rsidRPr="00242D2A">
        <w:t>Voor consumptie ter plaatse geldt meestal het _____ %-tarief.</w:t>
      </w:r>
    </w:p>
    <w:p w14:paraId="7F548358" w14:textId="77777777" w:rsidR="00242D2A" w:rsidRPr="00242D2A" w:rsidRDefault="00242D2A" w:rsidP="00420030">
      <w:pPr>
        <w:pStyle w:val="Lijstalinea"/>
        <w:numPr>
          <w:ilvl w:val="0"/>
          <w:numId w:val="11"/>
        </w:numPr>
      </w:pPr>
      <w:r w:rsidRPr="00242D2A">
        <w:t>Dranken vallen onder het _____ %-tarief.</w:t>
      </w:r>
    </w:p>
    <w:p w14:paraId="683FC9CB" w14:textId="77777777" w:rsidR="00242D2A" w:rsidRPr="00242D2A" w:rsidRDefault="00242D2A" w:rsidP="00420030">
      <w:pPr>
        <w:pStyle w:val="Lijstalinea"/>
        <w:numPr>
          <w:ilvl w:val="0"/>
          <w:numId w:val="11"/>
        </w:numPr>
      </w:pPr>
      <w:r w:rsidRPr="00242D2A">
        <w:t>Wanneer de jaaromzet onder €_____ blijft, kan een kleine onderneming btw-vrijstelling aanvragen.</w:t>
      </w:r>
    </w:p>
    <w:p w14:paraId="4F6DA456" w14:textId="3499210F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>2. Meerkeuzevragen</w:t>
      </w:r>
    </w:p>
    <w:p w14:paraId="3C464A7D" w14:textId="02F8DB24" w:rsidR="00242D2A" w:rsidRPr="00242D2A" w:rsidRDefault="00A17A30" w:rsidP="00242D2A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F71E7A" wp14:editId="043A18DF">
            <wp:simplePos x="0" y="0"/>
            <wp:positionH relativeFrom="margin">
              <wp:posOffset>4024630</wp:posOffset>
            </wp:positionH>
            <wp:positionV relativeFrom="paragraph">
              <wp:posOffset>315595</wp:posOffset>
            </wp:positionV>
            <wp:extent cx="2179955" cy="1628775"/>
            <wp:effectExtent l="0" t="0" r="0" b="9525"/>
            <wp:wrapSquare wrapText="bothSides"/>
            <wp:docPr id="1961526774" name="Afbeelding 3" descr="ING-economen: Stap af van tweedeling hoog en laag btw-ta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NG-economen: Stap af van tweedeling hoog en laag btw-tarie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t xml:space="preserve">Welke van de volgende producten valt onder het </w:t>
      </w:r>
      <w:r w:rsidR="00242D2A" w:rsidRPr="00242D2A">
        <w:rPr>
          <w:b/>
          <w:bCs/>
        </w:rPr>
        <w:t>6 % btw-tarief</w:t>
      </w:r>
      <w:r w:rsidR="00242D2A" w:rsidRPr="00242D2A">
        <w:t>?</w:t>
      </w:r>
      <w:r w:rsidR="00242D2A" w:rsidRPr="00242D2A">
        <w:br/>
        <w:t>a) Cappuccino in de tearoom</w:t>
      </w:r>
      <w:r w:rsidR="00242D2A" w:rsidRPr="00242D2A">
        <w:br/>
        <w:t>b) Croissant om mee te nemen</w:t>
      </w:r>
      <w:r w:rsidR="00242D2A" w:rsidRPr="00242D2A">
        <w:br/>
        <w:t>c) Glas fruitsap in de zaak</w:t>
      </w:r>
      <w:r w:rsidR="00242D2A" w:rsidRPr="00242D2A">
        <w:br/>
        <w:t>d) Chocoladetaart met koffie ter plaatse</w:t>
      </w:r>
      <w:r w:rsidRPr="00A17A30">
        <w:t xml:space="preserve"> </w:t>
      </w:r>
    </w:p>
    <w:p w14:paraId="6FA46FAE" w14:textId="77777777" w:rsidR="00242D2A" w:rsidRPr="00242D2A" w:rsidRDefault="00242D2A" w:rsidP="00242D2A">
      <w:pPr>
        <w:numPr>
          <w:ilvl w:val="0"/>
          <w:numId w:val="4"/>
        </w:numPr>
      </w:pPr>
      <w:r w:rsidRPr="00242D2A">
        <w:t xml:space="preserve">Het </w:t>
      </w:r>
      <w:r w:rsidRPr="00242D2A">
        <w:rPr>
          <w:b/>
          <w:bCs/>
        </w:rPr>
        <w:t>12 % tarief</w:t>
      </w:r>
      <w:r w:rsidRPr="00242D2A">
        <w:t xml:space="preserve"> geldt bij:</w:t>
      </w:r>
      <w:r w:rsidRPr="00242D2A">
        <w:br/>
        <w:t>a) Verkoop van pralines aan de toonbank</w:t>
      </w:r>
      <w:r w:rsidRPr="00242D2A">
        <w:br/>
        <w:t>b) Levering van chocoladegebak voor afhaling</w:t>
      </w:r>
      <w:r w:rsidRPr="00242D2A">
        <w:br/>
        <w:t>c) Verkoop van ontbijt aan tafeltjes</w:t>
      </w:r>
      <w:r w:rsidRPr="00242D2A">
        <w:br/>
        <w:t>d) Verkoop van frisdrank in blik</w:t>
      </w:r>
    </w:p>
    <w:p w14:paraId="20F8A73E" w14:textId="51E297A3" w:rsidR="00242D2A" w:rsidRPr="00242D2A" w:rsidRDefault="00A17A30" w:rsidP="00242D2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09AC7D" wp14:editId="57B4A812">
            <wp:simplePos x="0" y="0"/>
            <wp:positionH relativeFrom="margin">
              <wp:posOffset>4381500</wp:posOffset>
            </wp:positionH>
            <wp:positionV relativeFrom="paragraph">
              <wp:posOffset>9525</wp:posOffset>
            </wp:positionV>
            <wp:extent cx="1717675" cy="1143000"/>
            <wp:effectExtent l="0" t="0" r="0" b="0"/>
            <wp:wrapSquare wrapText="bothSides"/>
            <wp:docPr id="1754781250" name="Afbeelding 2" descr="Croissant en kop warme chocolademelk | Premium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roissant en kop warme chocolademelk | Premium Fo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rPr>
          <w:b/>
          <w:bCs/>
        </w:rPr>
        <w:t>3. Casus – “</w:t>
      </w:r>
      <w:proofErr w:type="spellStart"/>
      <w:r w:rsidR="00242D2A" w:rsidRPr="00242D2A">
        <w:rPr>
          <w:b/>
          <w:bCs/>
        </w:rPr>
        <w:t>ChocoDelight</w:t>
      </w:r>
      <w:proofErr w:type="spellEnd"/>
      <w:r w:rsidR="00242D2A" w:rsidRPr="00242D2A">
        <w:rPr>
          <w:b/>
          <w:bCs/>
        </w:rPr>
        <w:t>”</w:t>
      </w:r>
    </w:p>
    <w:p w14:paraId="7E34CB3D" w14:textId="7C0473FC" w:rsidR="00242D2A" w:rsidRPr="00242D2A" w:rsidRDefault="00242D2A" w:rsidP="00242D2A">
      <w:r w:rsidRPr="00242D2A">
        <w:t>Een chocolatier verkoopt:</w:t>
      </w:r>
    </w:p>
    <w:p w14:paraId="4A65DB92" w14:textId="214FD241" w:rsidR="00242D2A" w:rsidRPr="00242D2A" w:rsidRDefault="00242D2A" w:rsidP="00420030">
      <w:pPr>
        <w:pStyle w:val="Lijstalinea"/>
        <w:numPr>
          <w:ilvl w:val="0"/>
          <w:numId w:val="10"/>
        </w:numPr>
      </w:pPr>
      <w:r w:rsidRPr="00242D2A">
        <w:t>Pralines om mee te nemen</w:t>
      </w:r>
      <w:r w:rsidR="00420030" w:rsidRPr="00420030">
        <w:t xml:space="preserve"> </w:t>
      </w:r>
    </w:p>
    <w:p w14:paraId="40A545FB" w14:textId="77777777" w:rsidR="00242D2A" w:rsidRPr="00242D2A" w:rsidRDefault="00242D2A" w:rsidP="00420030">
      <w:pPr>
        <w:pStyle w:val="Lijstalinea"/>
        <w:numPr>
          <w:ilvl w:val="0"/>
          <w:numId w:val="10"/>
        </w:numPr>
      </w:pPr>
      <w:r w:rsidRPr="00242D2A">
        <w:t>Warme chocolademelk om ter plaatse te drinken</w:t>
      </w:r>
    </w:p>
    <w:p w14:paraId="1F7A9523" w14:textId="77777777" w:rsidR="00242D2A" w:rsidRPr="00242D2A" w:rsidRDefault="00242D2A" w:rsidP="00420030">
      <w:pPr>
        <w:pStyle w:val="Lijstalinea"/>
        <w:numPr>
          <w:ilvl w:val="0"/>
          <w:numId w:val="10"/>
        </w:numPr>
      </w:pPr>
      <w:r w:rsidRPr="00242D2A">
        <w:t>Koffiekoeken voor afhaling</w:t>
      </w:r>
    </w:p>
    <w:p w14:paraId="3CB82938" w14:textId="5F9D6894" w:rsidR="00242D2A" w:rsidRPr="00242D2A" w:rsidRDefault="00242D2A" w:rsidP="00242D2A">
      <w:r w:rsidRPr="00242D2A">
        <w:rPr>
          <w:b/>
          <w:bCs/>
        </w:rPr>
        <w:t>Vraag:</w:t>
      </w:r>
      <w:r w:rsidR="00420030">
        <w:rPr>
          <w:b/>
          <w:bCs/>
        </w:rPr>
        <w:t xml:space="preserve">  </w:t>
      </w:r>
      <w:r w:rsidRPr="00242D2A">
        <w:t>Bereken welk btw-tarief voor elk product geldt en verklaar kort waarom.</w:t>
      </w:r>
    </w:p>
    <w:p w14:paraId="53F36733" w14:textId="3B66C954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 xml:space="preserve"> 4. Matching-oefening</w:t>
      </w:r>
    </w:p>
    <w:p w14:paraId="3BCAFF2C" w14:textId="77777777" w:rsidR="00242D2A" w:rsidRPr="00242D2A" w:rsidRDefault="00242D2A" w:rsidP="00242D2A">
      <w:r w:rsidRPr="00242D2A">
        <w:t>Koppel het juiste btw-tarief aan de juiste situatie: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438"/>
        <w:gridCol w:w="1519"/>
      </w:tblGrid>
      <w:tr w:rsidR="00242D2A" w:rsidRPr="00242D2A" w14:paraId="6DBDADB0" w14:textId="77777777" w:rsidTr="00420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C14D2" w14:textId="77777777" w:rsidR="00242D2A" w:rsidRPr="00242D2A" w:rsidRDefault="00242D2A" w:rsidP="00242D2A">
            <w:pPr>
              <w:rPr>
                <w:b w:val="0"/>
                <w:bCs w:val="0"/>
              </w:rPr>
            </w:pPr>
            <w:r w:rsidRPr="00242D2A">
              <w:t>Situatie</w:t>
            </w:r>
          </w:p>
        </w:tc>
        <w:tc>
          <w:tcPr>
            <w:tcW w:w="1519" w:type="dxa"/>
            <w:hideMark/>
          </w:tcPr>
          <w:p w14:paraId="65A7B452" w14:textId="77777777" w:rsidR="00242D2A" w:rsidRPr="00242D2A" w:rsidRDefault="00242D2A" w:rsidP="00242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42D2A">
              <w:t>Tarief</w:t>
            </w:r>
          </w:p>
        </w:tc>
      </w:tr>
      <w:tr w:rsidR="00242D2A" w:rsidRPr="00242D2A" w14:paraId="6DFE907D" w14:textId="77777777" w:rsidTr="004200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BD3B77" w14:textId="77777777" w:rsidR="00242D2A" w:rsidRPr="00242D2A" w:rsidRDefault="00242D2A" w:rsidP="00242D2A">
            <w:r w:rsidRPr="00242D2A">
              <w:t>a) Afhaalgebak</w:t>
            </w:r>
          </w:p>
        </w:tc>
        <w:tc>
          <w:tcPr>
            <w:tcW w:w="1519" w:type="dxa"/>
            <w:hideMark/>
          </w:tcPr>
          <w:p w14:paraId="169F07E5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D2A" w:rsidRPr="00242D2A" w14:paraId="6E9EF40A" w14:textId="77777777" w:rsidTr="004200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A035E" w14:textId="77777777" w:rsidR="00242D2A" w:rsidRPr="00242D2A" w:rsidRDefault="00242D2A" w:rsidP="00242D2A">
            <w:r w:rsidRPr="00242D2A">
              <w:t>b) Chocolademelk ter plaatse</w:t>
            </w:r>
          </w:p>
        </w:tc>
        <w:tc>
          <w:tcPr>
            <w:tcW w:w="1519" w:type="dxa"/>
            <w:hideMark/>
          </w:tcPr>
          <w:p w14:paraId="67602601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D2A" w:rsidRPr="00242D2A" w14:paraId="76C8F8E1" w14:textId="77777777" w:rsidTr="004200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51140" w14:textId="77777777" w:rsidR="00242D2A" w:rsidRPr="00242D2A" w:rsidRDefault="00242D2A" w:rsidP="00242D2A">
            <w:r w:rsidRPr="00242D2A">
              <w:t>c) Frisdrank in de tearoom</w:t>
            </w:r>
          </w:p>
        </w:tc>
        <w:tc>
          <w:tcPr>
            <w:tcW w:w="1519" w:type="dxa"/>
            <w:hideMark/>
          </w:tcPr>
          <w:p w14:paraId="5473BA90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D2A" w:rsidRPr="00242D2A" w14:paraId="64763090" w14:textId="77777777" w:rsidTr="004200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00D663" w14:textId="77777777" w:rsidR="00242D2A" w:rsidRPr="00242D2A" w:rsidRDefault="00242D2A" w:rsidP="00242D2A">
            <w:r w:rsidRPr="00242D2A">
              <w:t>d) Brood aan de toonbank</w:t>
            </w:r>
          </w:p>
        </w:tc>
        <w:tc>
          <w:tcPr>
            <w:tcW w:w="1519" w:type="dxa"/>
            <w:hideMark/>
          </w:tcPr>
          <w:p w14:paraId="162D572E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31EEA3" w14:textId="77777777" w:rsidR="00242D2A" w:rsidRPr="00242D2A" w:rsidRDefault="00242D2A" w:rsidP="00242D2A">
      <w:r w:rsidRPr="00242D2A">
        <w:t xml:space="preserve">Keuze: </w:t>
      </w:r>
      <w:r w:rsidRPr="00242D2A">
        <w:rPr>
          <w:b/>
          <w:bCs/>
        </w:rPr>
        <w:t>6 % – 12 % – 21 %</w:t>
      </w:r>
    </w:p>
    <w:p w14:paraId="219AC471" w14:textId="53511B01" w:rsidR="00242D2A" w:rsidRPr="00242D2A" w:rsidRDefault="00A17A30" w:rsidP="00242D2A">
      <w:pPr>
        <w:rPr>
          <w:b/>
          <w:bCs/>
        </w:rPr>
      </w:pPr>
      <w:r w:rsidRPr="00A17A30">
        <w:lastRenderedPageBreak/>
        <w:drawing>
          <wp:anchor distT="0" distB="0" distL="114300" distR="114300" simplePos="0" relativeHeight="251665408" behindDoc="0" locked="0" layoutInCell="1" allowOverlap="1" wp14:anchorId="22BDB80B" wp14:editId="674E25C5">
            <wp:simplePos x="0" y="0"/>
            <wp:positionH relativeFrom="column">
              <wp:posOffset>5234305</wp:posOffset>
            </wp:positionH>
            <wp:positionV relativeFrom="paragraph">
              <wp:posOffset>0</wp:posOffset>
            </wp:positionV>
            <wp:extent cx="1212850" cy="2076450"/>
            <wp:effectExtent l="0" t="0" r="6350" b="0"/>
            <wp:wrapSquare wrapText="bothSides"/>
            <wp:docPr id="1025783315" name="Afbeelding 1" descr="Afbeelding met tekst, ontvang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83315" name="Afbeelding 1" descr="Afbeelding met tekst, ontvangst&#10;&#10;Door AI gegenereerde inhoud is mogelijk onjuis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rPr>
          <w:b/>
          <w:bCs/>
        </w:rPr>
        <w:t>5. Waar of niet waar</w:t>
      </w:r>
    </w:p>
    <w:p w14:paraId="496EF6F8" w14:textId="24D7B206" w:rsidR="00242D2A" w:rsidRPr="00242D2A" w:rsidRDefault="00242D2A" w:rsidP="00420030">
      <w:pPr>
        <w:pStyle w:val="Lijstalinea"/>
        <w:numPr>
          <w:ilvl w:val="0"/>
          <w:numId w:val="12"/>
        </w:numPr>
      </w:pPr>
      <w:r w:rsidRPr="00242D2A">
        <w:t>Koffie die ter plaatse wordt opgedronken valt onder het 6 %-tarief.</w:t>
      </w:r>
    </w:p>
    <w:p w14:paraId="410572B8" w14:textId="69C20545" w:rsidR="00242D2A" w:rsidRPr="00242D2A" w:rsidRDefault="00242D2A" w:rsidP="00420030">
      <w:pPr>
        <w:pStyle w:val="Lijstalinea"/>
        <w:numPr>
          <w:ilvl w:val="0"/>
          <w:numId w:val="12"/>
        </w:numPr>
      </w:pPr>
      <w:r w:rsidRPr="00242D2A">
        <w:t>Een kleine onderneming met minder dan €25 000 omzet moet btw aanrekenen.</w:t>
      </w:r>
      <w:r w:rsidR="00A17A30" w:rsidRPr="00A17A30">
        <w:rPr>
          <w:noProof/>
        </w:rPr>
        <w:t xml:space="preserve"> </w:t>
      </w:r>
    </w:p>
    <w:p w14:paraId="090EC288" w14:textId="0E8E657A" w:rsidR="00242D2A" w:rsidRPr="00242D2A" w:rsidRDefault="00242D2A" w:rsidP="00420030">
      <w:pPr>
        <w:pStyle w:val="Lijstalinea"/>
        <w:numPr>
          <w:ilvl w:val="0"/>
          <w:numId w:val="12"/>
        </w:numPr>
      </w:pPr>
      <w:r w:rsidRPr="00242D2A">
        <w:t>Op kassabonnen moet altijd het btw-percentage vermeld staan.</w:t>
      </w:r>
    </w:p>
    <w:p w14:paraId="16498C0A" w14:textId="77777777" w:rsidR="00242D2A" w:rsidRPr="00242D2A" w:rsidRDefault="00242D2A" w:rsidP="00420030">
      <w:pPr>
        <w:pStyle w:val="Lijstalinea"/>
        <w:numPr>
          <w:ilvl w:val="0"/>
          <w:numId w:val="12"/>
        </w:numPr>
      </w:pPr>
      <w:r w:rsidRPr="00242D2A">
        <w:t>Alcoholische dranken vallen altijd onder het 21 %-tarief.</w:t>
      </w:r>
    </w:p>
    <w:p w14:paraId="4A3CDE79" w14:textId="4A477116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 xml:space="preserve"> 6. Toepassingsopdracht – prijsberekening</w:t>
      </w:r>
    </w:p>
    <w:p w14:paraId="1C2FAE50" w14:textId="460D06EF" w:rsidR="00242D2A" w:rsidRPr="00242D2A" w:rsidRDefault="00A17A30" w:rsidP="00242D2A">
      <w:r>
        <w:rPr>
          <w:noProof/>
        </w:rPr>
        <w:drawing>
          <wp:anchor distT="0" distB="0" distL="114300" distR="114300" simplePos="0" relativeHeight="251666432" behindDoc="0" locked="0" layoutInCell="1" allowOverlap="1" wp14:anchorId="53945B67" wp14:editId="4C0E2B0F">
            <wp:simplePos x="0" y="0"/>
            <wp:positionH relativeFrom="margin">
              <wp:posOffset>128905</wp:posOffset>
            </wp:positionH>
            <wp:positionV relativeFrom="paragraph">
              <wp:posOffset>11430</wp:posOffset>
            </wp:positionV>
            <wp:extent cx="1581150" cy="1327785"/>
            <wp:effectExtent l="0" t="0" r="0" b="5715"/>
            <wp:wrapSquare wrapText="bothSides"/>
            <wp:docPr id="1125080572" name="Afbeelding 4" descr="Procent ber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ocent bereken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t>Een doos pralines kost €20 exclusief btw.</w:t>
      </w:r>
      <w:r w:rsidR="00242D2A" w:rsidRPr="00242D2A">
        <w:br/>
        <w:t xml:space="preserve">Bereken de </w:t>
      </w:r>
      <w:r w:rsidR="00242D2A" w:rsidRPr="00242D2A">
        <w:rPr>
          <w:b/>
          <w:bCs/>
        </w:rPr>
        <w:t>prijs inclusief btw</w:t>
      </w:r>
      <w:r w:rsidR="00242D2A" w:rsidRPr="00242D2A">
        <w:t xml:space="preserve"> als het product valt onder:</w:t>
      </w:r>
      <w:r w:rsidR="00242D2A" w:rsidRPr="00242D2A">
        <w:br/>
        <w:t>a) 6 % btw</w:t>
      </w:r>
      <w:r w:rsidR="00242D2A" w:rsidRPr="00242D2A">
        <w:br/>
        <w:t>b) 21 % btw</w:t>
      </w:r>
      <w:r w:rsidRPr="00A17A30">
        <w:t xml:space="preserve"> </w:t>
      </w:r>
    </w:p>
    <w:p w14:paraId="6C3EEB2E" w14:textId="6D56BEF9" w:rsidR="00242D2A" w:rsidRPr="00242D2A" w:rsidRDefault="00242D2A" w:rsidP="00242D2A">
      <w:r w:rsidRPr="00242D2A">
        <w:t>Toon je berekening.</w:t>
      </w:r>
    </w:p>
    <w:p w14:paraId="2B6F1673" w14:textId="08C8B3DF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 xml:space="preserve">7. </w:t>
      </w:r>
      <w:r w:rsidR="00420030">
        <w:rPr>
          <w:b/>
          <w:bCs/>
        </w:rPr>
        <w:t>Reflectie</w:t>
      </w:r>
    </w:p>
    <w:p w14:paraId="5FBCF8DE" w14:textId="63595390" w:rsidR="00242D2A" w:rsidRPr="00242D2A" w:rsidRDefault="00242D2A" w:rsidP="00242D2A">
      <w:r w:rsidRPr="00242D2A">
        <w:t>Waarom vind je het belangrijk dat de juiste btw-tarieven worden toegepast in een chocoladewinkel of tearoom?</w:t>
      </w:r>
      <w:r w:rsidR="00420030">
        <w:t xml:space="preserve"> </w:t>
      </w:r>
      <w:r w:rsidR="00A17A30">
        <w:br/>
      </w:r>
      <w:r w:rsidR="00420030" w:rsidRPr="00420030">
        <w:t>Waarom is het belangrijk om het onderscheid te kennen tussen 6 %, 12 % en 21 % btw</w:t>
      </w:r>
      <w:r w:rsidR="00420030">
        <w:t>?</w:t>
      </w:r>
      <w:r w:rsidRPr="00242D2A">
        <w:br/>
        <w:t>Denk aan: concurrentie, klantvertrouwen, controle door de fiscus, eerlijke handel.</w:t>
      </w:r>
      <w:r w:rsidRPr="00242D2A">
        <w:br/>
        <w:t>Schrijf de belangrijkste argumenten neer.</w:t>
      </w:r>
    </w:p>
    <w:p w14:paraId="0974EEF7" w14:textId="3A6346DB" w:rsidR="00242D2A" w:rsidRPr="00242D2A" w:rsidRDefault="00242D2A" w:rsidP="00242D2A">
      <w:pPr>
        <w:rPr>
          <w:b/>
          <w:bCs/>
        </w:rPr>
      </w:pPr>
      <w:r w:rsidRPr="00242D2A">
        <w:rPr>
          <w:b/>
          <w:bCs/>
        </w:rPr>
        <w:t>8. Korte casus – fouten opsporen</w:t>
      </w:r>
    </w:p>
    <w:p w14:paraId="6600354C" w14:textId="0B3C9D90" w:rsidR="00242D2A" w:rsidRPr="00242D2A" w:rsidRDefault="00242D2A" w:rsidP="00242D2A">
      <w:r w:rsidRPr="00242D2A">
        <w:t>Bekijk onderstaande bon (fictief):</w:t>
      </w:r>
    </w:p>
    <w:tbl>
      <w:tblPr>
        <w:tblStyle w:val="Lijsttabel3-Accent2"/>
        <w:tblW w:w="0" w:type="auto"/>
        <w:tblLook w:val="04A0" w:firstRow="1" w:lastRow="0" w:firstColumn="1" w:lastColumn="0" w:noHBand="0" w:noVBand="1"/>
      </w:tblPr>
      <w:tblGrid>
        <w:gridCol w:w="1977"/>
        <w:gridCol w:w="700"/>
        <w:gridCol w:w="1363"/>
      </w:tblGrid>
      <w:tr w:rsidR="00242D2A" w:rsidRPr="00242D2A" w14:paraId="7DA465D1" w14:textId="77777777" w:rsidTr="00420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1098DF6" w14:textId="77777777" w:rsidR="00242D2A" w:rsidRPr="00242D2A" w:rsidRDefault="00242D2A" w:rsidP="00242D2A">
            <w:pPr>
              <w:rPr>
                <w:b w:val="0"/>
                <w:bCs w:val="0"/>
              </w:rPr>
            </w:pPr>
            <w:r w:rsidRPr="00242D2A">
              <w:t>Product</w:t>
            </w:r>
          </w:p>
        </w:tc>
        <w:tc>
          <w:tcPr>
            <w:tcW w:w="0" w:type="auto"/>
            <w:hideMark/>
          </w:tcPr>
          <w:p w14:paraId="5697D8AD" w14:textId="77777777" w:rsidR="00242D2A" w:rsidRPr="00242D2A" w:rsidRDefault="00242D2A" w:rsidP="00242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42D2A">
              <w:t>Prijs</w:t>
            </w:r>
          </w:p>
        </w:tc>
        <w:tc>
          <w:tcPr>
            <w:tcW w:w="0" w:type="auto"/>
            <w:hideMark/>
          </w:tcPr>
          <w:p w14:paraId="1A605B89" w14:textId="77777777" w:rsidR="00242D2A" w:rsidRPr="00242D2A" w:rsidRDefault="00242D2A" w:rsidP="00242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242D2A">
              <w:t>BTW-tarief</w:t>
            </w:r>
            <w:proofErr w:type="spellEnd"/>
          </w:p>
        </w:tc>
      </w:tr>
      <w:tr w:rsidR="00242D2A" w:rsidRPr="00242D2A" w14:paraId="0076B0DB" w14:textId="77777777" w:rsidTr="00420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2F4F8" w14:textId="77777777" w:rsidR="00242D2A" w:rsidRPr="00242D2A" w:rsidRDefault="00242D2A" w:rsidP="00242D2A">
            <w:r w:rsidRPr="00242D2A">
              <w:t>Cappuccino</w:t>
            </w:r>
          </w:p>
        </w:tc>
        <w:tc>
          <w:tcPr>
            <w:tcW w:w="0" w:type="auto"/>
            <w:hideMark/>
          </w:tcPr>
          <w:p w14:paraId="6BDC9340" w14:textId="77777777" w:rsidR="00242D2A" w:rsidRPr="00242D2A" w:rsidRDefault="00242D2A" w:rsidP="00242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D2A">
              <w:t>€3</w:t>
            </w:r>
          </w:p>
        </w:tc>
        <w:tc>
          <w:tcPr>
            <w:tcW w:w="0" w:type="auto"/>
            <w:hideMark/>
          </w:tcPr>
          <w:p w14:paraId="0809F132" w14:textId="77777777" w:rsidR="00242D2A" w:rsidRPr="00242D2A" w:rsidRDefault="00242D2A" w:rsidP="00242D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2D2A">
              <w:t>6 %</w:t>
            </w:r>
          </w:p>
        </w:tc>
      </w:tr>
      <w:tr w:rsidR="00242D2A" w:rsidRPr="00242D2A" w14:paraId="0C96EEE9" w14:textId="77777777" w:rsidTr="00420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B830B" w14:textId="77777777" w:rsidR="00242D2A" w:rsidRPr="00242D2A" w:rsidRDefault="00242D2A" w:rsidP="00242D2A">
            <w:r w:rsidRPr="00242D2A">
              <w:t>Pralines (afhaal)</w:t>
            </w:r>
          </w:p>
        </w:tc>
        <w:tc>
          <w:tcPr>
            <w:tcW w:w="0" w:type="auto"/>
            <w:hideMark/>
          </w:tcPr>
          <w:p w14:paraId="0B8F33C3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D2A">
              <w:t>€10</w:t>
            </w:r>
          </w:p>
        </w:tc>
        <w:tc>
          <w:tcPr>
            <w:tcW w:w="0" w:type="auto"/>
            <w:hideMark/>
          </w:tcPr>
          <w:p w14:paraId="0FC17AF6" w14:textId="77777777" w:rsidR="00242D2A" w:rsidRPr="00242D2A" w:rsidRDefault="00242D2A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2D2A">
              <w:t>6 %</w:t>
            </w:r>
          </w:p>
        </w:tc>
      </w:tr>
    </w:tbl>
    <w:p w14:paraId="15581552" w14:textId="50A13C44" w:rsidR="00242D2A" w:rsidRPr="00242D2A" w:rsidRDefault="00242D2A" w:rsidP="00242D2A">
      <w:r w:rsidRPr="00242D2A">
        <w:rPr>
          <w:b/>
          <w:bCs/>
        </w:rPr>
        <w:t>Vraag:</w:t>
      </w:r>
      <w:r w:rsidR="00420030">
        <w:rPr>
          <w:b/>
          <w:bCs/>
        </w:rPr>
        <w:t xml:space="preserve">  </w:t>
      </w:r>
      <w:r w:rsidRPr="00242D2A">
        <w:t>Welke fout(en) staan er op deze bon? Leg uit en verbeter ze.</w:t>
      </w:r>
    </w:p>
    <w:p w14:paraId="215EDA77" w14:textId="5491DB09" w:rsidR="00242D2A" w:rsidRPr="00242D2A" w:rsidRDefault="00A17A30" w:rsidP="00242D2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67197A1" wp14:editId="0730C2BE">
            <wp:simplePos x="0" y="0"/>
            <wp:positionH relativeFrom="column">
              <wp:posOffset>4467225</wp:posOffset>
            </wp:positionH>
            <wp:positionV relativeFrom="paragraph">
              <wp:posOffset>74930</wp:posOffset>
            </wp:positionV>
            <wp:extent cx="1537970" cy="1981200"/>
            <wp:effectExtent l="0" t="0" r="5080" b="0"/>
            <wp:wrapSquare wrapText="bothSides"/>
            <wp:docPr id="1371596707" name="Afbeelding 5" descr="houten zwarte menubord lege sjabloon 1735884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outen zwarte menubord lege sjabloon 1735884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D2A" w:rsidRPr="00242D2A">
        <w:rPr>
          <w:b/>
          <w:bCs/>
        </w:rPr>
        <w:t>9. Creatieve opdracht</w:t>
      </w:r>
    </w:p>
    <w:p w14:paraId="4EEFDB86" w14:textId="7301AE36" w:rsidR="00242D2A" w:rsidRPr="00242D2A" w:rsidRDefault="00242D2A" w:rsidP="00242D2A">
      <w:r w:rsidRPr="00242D2A">
        <w:t xml:space="preserve">Ontwerp een </w:t>
      </w:r>
      <w:r w:rsidRPr="00242D2A">
        <w:rPr>
          <w:b/>
          <w:bCs/>
        </w:rPr>
        <w:t>mini-menu</w:t>
      </w:r>
      <w:r w:rsidRPr="00242D2A">
        <w:t xml:space="preserve"> voor jouw eigen chocoladewinkel met:</w:t>
      </w:r>
      <w:r w:rsidR="00A17A30" w:rsidRPr="00A17A30">
        <w:t xml:space="preserve"> </w:t>
      </w:r>
    </w:p>
    <w:p w14:paraId="62C58AC7" w14:textId="77777777" w:rsidR="00242D2A" w:rsidRPr="00242D2A" w:rsidRDefault="00242D2A" w:rsidP="00420030">
      <w:pPr>
        <w:pStyle w:val="Lijstalinea"/>
        <w:numPr>
          <w:ilvl w:val="0"/>
          <w:numId w:val="13"/>
        </w:numPr>
      </w:pPr>
      <w:r w:rsidRPr="00242D2A">
        <w:t>3 producten om mee te nemen</w:t>
      </w:r>
    </w:p>
    <w:p w14:paraId="4F69F219" w14:textId="77777777" w:rsidR="00242D2A" w:rsidRPr="00242D2A" w:rsidRDefault="00242D2A" w:rsidP="00420030">
      <w:pPr>
        <w:pStyle w:val="Lijstalinea"/>
        <w:numPr>
          <w:ilvl w:val="0"/>
          <w:numId w:val="13"/>
        </w:numPr>
      </w:pPr>
      <w:r w:rsidRPr="00242D2A">
        <w:t>2 producten voor consumptie ter plaatse</w:t>
      </w:r>
    </w:p>
    <w:p w14:paraId="2E7981F3" w14:textId="77777777" w:rsidR="00242D2A" w:rsidRPr="00242D2A" w:rsidRDefault="00242D2A" w:rsidP="00420030">
      <w:pPr>
        <w:pStyle w:val="Lijstalinea"/>
        <w:numPr>
          <w:ilvl w:val="0"/>
          <w:numId w:val="13"/>
        </w:numPr>
      </w:pPr>
      <w:r w:rsidRPr="00242D2A">
        <w:t>2 dranken</w:t>
      </w:r>
    </w:p>
    <w:p w14:paraId="067B0B17" w14:textId="77777777" w:rsidR="00242D2A" w:rsidRPr="00242D2A" w:rsidRDefault="00242D2A" w:rsidP="00242D2A">
      <w:r w:rsidRPr="00242D2A">
        <w:t xml:space="preserve">Vermeld voor elk product het juiste </w:t>
      </w:r>
      <w:r w:rsidRPr="00242D2A">
        <w:rPr>
          <w:b/>
          <w:bCs/>
        </w:rPr>
        <w:t>btw-tarief</w:t>
      </w:r>
      <w:r w:rsidRPr="00242D2A">
        <w:t xml:space="preserve"> en motiveer kort je keuze.</w:t>
      </w:r>
    </w:p>
    <w:p w14:paraId="44A48F07" w14:textId="039B5124" w:rsidR="00242D2A" w:rsidRPr="00242D2A" w:rsidRDefault="00242D2A" w:rsidP="00242D2A"/>
    <w:p w14:paraId="7FBB18B8" w14:textId="457BBE72" w:rsidR="00242D2A" w:rsidRDefault="00242D2A">
      <w:r>
        <w:br w:type="page"/>
      </w:r>
    </w:p>
    <w:p w14:paraId="3746030A" w14:textId="3B20289D" w:rsidR="001C47C0" w:rsidRPr="00242D2A" w:rsidRDefault="00242D2A" w:rsidP="00A17A30">
      <w:pPr>
        <w:pStyle w:val="Kop1"/>
      </w:pPr>
      <w:r w:rsidRPr="00242D2A">
        <w:lastRenderedPageBreak/>
        <w:t>Verbetersleutel</w:t>
      </w:r>
    </w:p>
    <w:p w14:paraId="517636B8" w14:textId="463CF7A8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1 – Invuloefening 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828"/>
        <w:gridCol w:w="1274"/>
      </w:tblGrid>
      <w:tr w:rsidR="00F43060" w:rsidRPr="00242D2A" w14:paraId="05954FF4" w14:textId="77777777" w:rsidTr="00A1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1E1912" w14:textId="77777777" w:rsidR="00F43060" w:rsidRPr="00242D2A" w:rsidRDefault="00F43060" w:rsidP="00242D2A">
            <w:pPr>
              <w:rPr>
                <w:b w:val="0"/>
                <w:bCs w:val="0"/>
                <w:color w:val="0070C0"/>
              </w:rPr>
            </w:pPr>
            <w:r w:rsidRPr="00242D2A">
              <w:rPr>
                <w:color w:val="0070C0"/>
              </w:rPr>
              <w:t>Vraag</w:t>
            </w:r>
          </w:p>
        </w:tc>
        <w:tc>
          <w:tcPr>
            <w:tcW w:w="0" w:type="auto"/>
            <w:hideMark/>
          </w:tcPr>
          <w:p w14:paraId="00B4946B" w14:textId="77777777" w:rsidR="00F43060" w:rsidRPr="00242D2A" w:rsidRDefault="00F43060" w:rsidP="00242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</w:rPr>
            </w:pPr>
            <w:r w:rsidRPr="00242D2A">
              <w:rPr>
                <w:color w:val="0070C0"/>
              </w:rPr>
              <w:t>Antwoord</w:t>
            </w:r>
          </w:p>
        </w:tc>
      </w:tr>
      <w:tr w:rsidR="00F43060" w:rsidRPr="00242D2A" w14:paraId="31356730" w14:textId="77777777" w:rsidTr="00A1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902EB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1</w:t>
            </w:r>
          </w:p>
        </w:tc>
        <w:tc>
          <w:tcPr>
            <w:tcW w:w="0" w:type="auto"/>
            <w:hideMark/>
          </w:tcPr>
          <w:p w14:paraId="5C61C733" w14:textId="77777777" w:rsidR="00F43060" w:rsidRPr="00242D2A" w:rsidRDefault="00F43060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</w:tr>
      <w:tr w:rsidR="00F43060" w:rsidRPr="00242D2A" w14:paraId="648076CD" w14:textId="77777777" w:rsidTr="00A1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46BDC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</w:t>
            </w:r>
          </w:p>
        </w:tc>
        <w:tc>
          <w:tcPr>
            <w:tcW w:w="0" w:type="auto"/>
            <w:hideMark/>
          </w:tcPr>
          <w:p w14:paraId="526AC571" w14:textId="77777777" w:rsidR="00F43060" w:rsidRPr="00242D2A" w:rsidRDefault="00F43060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</w:tr>
      <w:tr w:rsidR="00F43060" w:rsidRPr="00242D2A" w14:paraId="538AE5EB" w14:textId="77777777" w:rsidTr="00A1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A7F60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3</w:t>
            </w:r>
          </w:p>
        </w:tc>
        <w:tc>
          <w:tcPr>
            <w:tcW w:w="0" w:type="auto"/>
            <w:hideMark/>
          </w:tcPr>
          <w:p w14:paraId="3DD544BE" w14:textId="77777777" w:rsidR="00F43060" w:rsidRPr="00242D2A" w:rsidRDefault="00F43060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42D2A">
              <w:rPr>
                <w:color w:val="0070C0"/>
              </w:rPr>
              <w:t>12 %</w:t>
            </w:r>
          </w:p>
        </w:tc>
      </w:tr>
      <w:tr w:rsidR="00F43060" w:rsidRPr="00242D2A" w14:paraId="0C52D984" w14:textId="77777777" w:rsidTr="00A1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3492E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4</w:t>
            </w:r>
          </w:p>
        </w:tc>
        <w:tc>
          <w:tcPr>
            <w:tcW w:w="0" w:type="auto"/>
            <w:hideMark/>
          </w:tcPr>
          <w:p w14:paraId="1D3B3744" w14:textId="77777777" w:rsidR="00F43060" w:rsidRPr="00242D2A" w:rsidRDefault="00F43060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</w:tr>
      <w:tr w:rsidR="00F43060" w:rsidRPr="00242D2A" w14:paraId="487517AF" w14:textId="77777777" w:rsidTr="00A1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6F5419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5</w:t>
            </w:r>
          </w:p>
        </w:tc>
        <w:tc>
          <w:tcPr>
            <w:tcW w:w="0" w:type="auto"/>
            <w:hideMark/>
          </w:tcPr>
          <w:p w14:paraId="06FA374D" w14:textId="77777777" w:rsidR="00F43060" w:rsidRPr="00242D2A" w:rsidRDefault="00F43060" w:rsidP="0024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42D2A">
              <w:rPr>
                <w:color w:val="0070C0"/>
              </w:rPr>
              <w:t>25 000</w:t>
            </w:r>
          </w:p>
        </w:tc>
      </w:tr>
    </w:tbl>
    <w:p w14:paraId="12EF25B3" w14:textId="16EE1233" w:rsidR="00242D2A" w:rsidRPr="00242D2A" w:rsidRDefault="00242D2A" w:rsidP="00242D2A">
      <w:pPr>
        <w:rPr>
          <w:color w:val="0070C0"/>
        </w:rPr>
      </w:pPr>
    </w:p>
    <w:p w14:paraId="7B860DAE" w14:textId="6124FAF9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2 – Meerkeuze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8"/>
        <w:gridCol w:w="3765"/>
      </w:tblGrid>
      <w:tr w:rsidR="00F43060" w:rsidRPr="00242D2A" w14:paraId="2E6E1F05" w14:textId="77777777" w:rsidTr="00A17A30">
        <w:tc>
          <w:tcPr>
            <w:tcW w:w="0" w:type="auto"/>
            <w:hideMark/>
          </w:tcPr>
          <w:p w14:paraId="60C7BB41" w14:textId="77777777" w:rsidR="00F43060" w:rsidRPr="00242D2A" w:rsidRDefault="00F43060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Vraag</w:t>
            </w:r>
          </w:p>
        </w:tc>
        <w:tc>
          <w:tcPr>
            <w:tcW w:w="0" w:type="auto"/>
            <w:hideMark/>
          </w:tcPr>
          <w:p w14:paraId="69678DF1" w14:textId="77777777" w:rsidR="00F43060" w:rsidRPr="00242D2A" w:rsidRDefault="00F43060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Antwoord</w:t>
            </w:r>
          </w:p>
        </w:tc>
      </w:tr>
      <w:tr w:rsidR="00F43060" w:rsidRPr="00242D2A" w14:paraId="728C7904" w14:textId="77777777" w:rsidTr="00A17A30">
        <w:tc>
          <w:tcPr>
            <w:tcW w:w="0" w:type="auto"/>
            <w:hideMark/>
          </w:tcPr>
          <w:p w14:paraId="51A8D024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1</w:t>
            </w:r>
          </w:p>
        </w:tc>
        <w:tc>
          <w:tcPr>
            <w:tcW w:w="0" w:type="auto"/>
            <w:hideMark/>
          </w:tcPr>
          <w:p w14:paraId="5445E04D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b) Croissant om mee te nemen</w:t>
            </w:r>
          </w:p>
        </w:tc>
      </w:tr>
      <w:tr w:rsidR="00F43060" w:rsidRPr="00242D2A" w14:paraId="6DA85107" w14:textId="77777777" w:rsidTr="00A17A30">
        <w:tc>
          <w:tcPr>
            <w:tcW w:w="0" w:type="auto"/>
            <w:hideMark/>
          </w:tcPr>
          <w:p w14:paraId="120B8D3C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</w:t>
            </w:r>
          </w:p>
        </w:tc>
        <w:tc>
          <w:tcPr>
            <w:tcW w:w="0" w:type="auto"/>
            <w:hideMark/>
          </w:tcPr>
          <w:p w14:paraId="6035F729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c) Verkoop van ontbijt aan tafeltjes</w:t>
            </w:r>
          </w:p>
        </w:tc>
      </w:tr>
    </w:tbl>
    <w:p w14:paraId="177697D1" w14:textId="20C4C92A" w:rsidR="00242D2A" w:rsidRPr="00242D2A" w:rsidRDefault="00242D2A" w:rsidP="00242D2A">
      <w:pPr>
        <w:rPr>
          <w:color w:val="0070C0"/>
        </w:rPr>
      </w:pPr>
    </w:p>
    <w:p w14:paraId="3BAADFE1" w14:textId="3B406208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>Oefening 3 – Casus “</w:t>
      </w:r>
      <w:proofErr w:type="spellStart"/>
      <w:r w:rsidRPr="00242D2A">
        <w:rPr>
          <w:b/>
          <w:bCs/>
          <w:color w:val="0070C0"/>
        </w:rPr>
        <w:t>ChocoDelight</w:t>
      </w:r>
      <w:proofErr w:type="spellEnd"/>
      <w:r w:rsidRPr="00242D2A">
        <w:rPr>
          <w:b/>
          <w:bCs/>
          <w:color w:val="0070C0"/>
        </w:rPr>
        <w:t xml:space="preserve">”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68"/>
        <w:gridCol w:w="819"/>
        <w:gridCol w:w="3769"/>
      </w:tblGrid>
      <w:tr w:rsidR="00242D2A" w:rsidRPr="00242D2A" w14:paraId="51191034" w14:textId="77777777" w:rsidTr="00A17A30">
        <w:tc>
          <w:tcPr>
            <w:tcW w:w="0" w:type="auto"/>
            <w:hideMark/>
          </w:tcPr>
          <w:p w14:paraId="255B81FF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Product</w:t>
            </w:r>
          </w:p>
        </w:tc>
        <w:tc>
          <w:tcPr>
            <w:tcW w:w="0" w:type="auto"/>
            <w:hideMark/>
          </w:tcPr>
          <w:p w14:paraId="4296E383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Tarief</w:t>
            </w:r>
          </w:p>
        </w:tc>
        <w:tc>
          <w:tcPr>
            <w:tcW w:w="0" w:type="auto"/>
            <w:hideMark/>
          </w:tcPr>
          <w:p w14:paraId="31A2E432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Verantwoording</w:t>
            </w:r>
          </w:p>
        </w:tc>
      </w:tr>
      <w:tr w:rsidR="00242D2A" w:rsidRPr="00242D2A" w14:paraId="741D849D" w14:textId="77777777" w:rsidTr="00A17A30">
        <w:tc>
          <w:tcPr>
            <w:tcW w:w="0" w:type="auto"/>
            <w:hideMark/>
          </w:tcPr>
          <w:p w14:paraId="498F8404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Pralines om mee te nemen</w:t>
            </w:r>
          </w:p>
        </w:tc>
        <w:tc>
          <w:tcPr>
            <w:tcW w:w="0" w:type="auto"/>
            <w:hideMark/>
          </w:tcPr>
          <w:p w14:paraId="21C8613A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  <w:tc>
          <w:tcPr>
            <w:tcW w:w="0" w:type="auto"/>
            <w:hideMark/>
          </w:tcPr>
          <w:p w14:paraId="1F46A465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Basisvoedsel, afhaalproduct</w:t>
            </w:r>
          </w:p>
        </w:tc>
      </w:tr>
      <w:tr w:rsidR="00242D2A" w:rsidRPr="00242D2A" w14:paraId="36FEABF3" w14:textId="77777777" w:rsidTr="00A17A30">
        <w:tc>
          <w:tcPr>
            <w:tcW w:w="0" w:type="auto"/>
            <w:hideMark/>
          </w:tcPr>
          <w:p w14:paraId="2B7577A4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Warme chocolademelk ter plaatse</w:t>
            </w:r>
          </w:p>
        </w:tc>
        <w:tc>
          <w:tcPr>
            <w:tcW w:w="0" w:type="auto"/>
            <w:hideMark/>
          </w:tcPr>
          <w:p w14:paraId="547BAB1D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  <w:tc>
          <w:tcPr>
            <w:tcW w:w="0" w:type="auto"/>
            <w:hideMark/>
          </w:tcPr>
          <w:p w14:paraId="27605DE4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Drank voor consumptie ter plaatse</w:t>
            </w:r>
          </w:p>
        </w:tc>
      </w:tr>
      <w:tr w:rsidR="00242D2A" w:rsidRPr="00242D2A" w14:paraId="773F7041" w14:textId="77777777" w:rsidTr="00A17A30">
        <w:tc>
          <w:tcPr>
            <w:tcW w:w="0" w:type="auto"/>
            <w:hideMark/>
          </w:tcPr>
          <w:p w14:paraId="631764FD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Koffiekoeken voor afhaling</w:t>
            </w:r>
          </w:p>
        </w:tc>
        <w:tc>
          <w:tcPr>
            <w:tcW w:w="0" w:type="auto"/>
            <w:hideMark/>
          </w:tcPr>
          <w:p w14:paraId="138A2457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  <w:tc>
          <w:tcPr>
            <w:tcW w:w="0" w:type="auto"/>
            <w:hideMark/>
          </w:tcPr>
          <w:p w14:paraId="35A0DCB2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Afhaal, basisvoedingsmiddel</w:t>
            </w:r>
          </w:p>
        </w:tc>
      </w:tr>
    </w:tbl>
    <w:p w14:paraId="30BC2184" w14:textId="77777777" w:rsidR="00F43060" w:rsidRDefault="00F43060" w:rsidP="00242D2A">
      <w:pPr>
        <w:rPr>
          <w:b/>
          <w:bCs/>
          <w:color w:val="0070C0"/>
        </w:rPr>
      </w:pPr>
    </w:p>
    <w:p w14:paraId="3AA48236" w14:textId="526B4B2E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4 – Matching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70"/>
        <w:gridCol w:w="1481"/>
      </w:tblGrid>
      <w:tr w:rsidR="00242D2A" w:rsidRPr="00242D2A" w14:paraId="53E5494B" w14:textId="77777777" w:rsidTr="00A17A30">
        <w:tc>
          <w:tcPr>
            <w:tcW w:w="0" w:type="auto"/>
            <w:hideMark/>
          </w:tcPr>
          <w:p w14:paraId="54241D5E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Situatie</w:t>
            </w:r>
          </w:p>
        </w:tc>
        <w:tc>
          <w:tcPr>
            <w:tcW w:w="0" w:type="auto"/>
            <w:hideMark/>
          </w:tcPr>
          <w:p w14:paraId="0887917E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Juiste tarief</w:t>
            </w:r>
          </w:p>
        </w:tc>
      </w:tr>
      <w:tr w:rsidR="00242D2A" w:rsidRPr="00242D2A" w14:paraId="662EF9E8" w14:textId="77777777" w:rsidTr="00A17A30">
        <w:tc>
          <w:tcPr>
            <w:tcW w:w="0" w:type="auto"/>
            <w:hideMark/>
          </w:tcPr>
          <w:p w14:paraId="1E3996C5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a) Afhaalgebak</w:t>
            </w:r>
          </w:p>
        </w:tc>
        <w:tc>
          <w:tcPr>
            <w:tcW w:w="0" w:type="auto"/>
            <w:hideMark/>
          </w:tcPr>
          <w:p w14:paraId="2259B2D9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</w:tr>
      <w:tr w:rsidR="00242D2A" w:rsidRPr="00242D2A" w14:paraId="3FE90F04" w14:textId="77777777" w:rsidTr="00A17A30">
        <w:tc>
          <w:tcPr>
            <w:tcW w:w="0" w:type="auto"/>
            <w:hideMark/>
          </w:tcPr>
          <w:p w14:paraId="333639A2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b) Chocolademelk ter plaatse</w:t>
            </w:r>
          </w:p>
        </w:tc>
        <w:tc>
          <w:tcPr>
            <w:tcW w:w="0" w:type="auto"/>
            <w:hideMark/>
          </w:tcPr>
          <w:p w14:paraId="424DDB76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</w:tr>
      <w:tr w:rsidR="00242D2A" w:rsidRPr="00242D2A" w14:paraId="37DAC2B1" w14:textId="77777777" w:rsidTr="00A17A30">
        <w:tc>
          <w:tcPr>
            <w:tcW w:w="0" w:type="auto"/>
            <w:hideMark/>
          </w:tcPr>
          <w:p w14:paraId="6AF1DB6D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c) Frisdrank in de tearoom</w:t>
            </w:r>
          </w:p>
        </w:tc>
        <w:tc>
          <w:tcPr>
            <w:tcW w:w="0" w:type="auto"/>
            <w:hideMark/>
          </w:tcPr>
          <w:p w14:paraId="5B7BCFAB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</w:tr>
      <w:tr w:rsidR="00242D2A" w:rsidRPr="00242D2A" w14:paraId="17C7A736" w14:textId="77777777" w:rsidTr="00A17A30">
        <w:tc>
          <w:tcPr>
            <w:tcW w:w="0" w:type="auto"/>
            <w:hideMark/>
          </w:tcPr>
          <w:p w14:paraId="5E6BC588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d) Brood aan de toonbank</w:t>
            </w:r>
          </w:p>
        </w:tc>
        <w:tc>
          <w:tcPr>
            <w:tcW w:w="0" w:type="auto"/>
            <w:hideMark/>
          </w:tcPr>
          <w:p w14:paraId="6785EC50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</w:tr>
    </w:tbl>
    <w:p w14:paraId="667A28ED" w14:textId="77777777" w:rsidR="00A17A30" w:rsidRDefault="00A17A30" w:rsidP="00242D2A">
      <w:pPr>
        <w:rPr>
          <w:b/>
          <w:bCs/>
          <w:color w:val="0070C0"/>
        </w:rPr>
      </w:pPr>
    </w:p>
    <w:p w14:paraId="15436C82" w14:textId="7930184C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5 – Waar / Niet waar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4"/>
        <w:gridCol w:w="6351"/>
      </w:tblGrid>
      <w:tr w:rsidR="00242D2A" w:rsidRPr="00242D2A" w14:paraId="1C2752EA" w14:textId="77777777" w:rsidTr="00A17A30">
        <w:tc>
          <w:tcPr>
            <w:tcW w:w="0" w:type="auto"/>
            <w:hideMark/>
          </w:tcPr>
          <w:p w14:paraId="56A67AA9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Stelling</w:t>
            </w:r>
          </w:p>
        </w:tc>
        <w:tc>
          <w:tcPr>
            <w:tcW w:w="0" w:type="auto"/>
            <w:hideMark/>
          </w:tcPr>
          <w:p w14:paraId="4BBC9184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Antwoord</w:t>
            </w:r>
          </w:p>
        </w:tc>
      </w:tr>
      <w:tr w:rsidR="00242D2A" w:rsidRPr="00242D2A" w14:paraId="433698B8" w14:textId="77777777" w:rsidTr="00A17A30">
        <w:tc>
          <w:tcPr>
            <w:tcW w:w="0" w:type="auto"/>
            <w:hideMark/>
          </w:tcPr>
          <w:p w14:paraId="2BA4AC4E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1</w:t>
            </w:r>
          </w:p>
        </w:tc>
        <w:tc>
          <w:tcPr>
            <w:tcW w:w="0" w:type="auto"/>
            <w:hideMark/>
          </w:tcPr>
          <w:p w14:paraId="6773093F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Niet waar (koffie = 21 %)</w:t>
            </w:r>
          </w:p>
        </w:tc>
      </w:tr>
      <w:tr w:rsidR="00242D2A" w:rsidRPr="00242D2A" w14:paraId="009AF292" w14:textId="77777777" w:rsidTr="00A17A30">
        <w:tc>
          <w:tcPr>
            <w:tcW w:w="0" w:type="auto"/>
            <w:hideMark/>
          </w:tcPr>
          <w:p w14:paraId="208D94BA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</w:t>
            </w:r>
          </w:p>
        </w:tc>
        <w:tc>
          <w:tcPr>
            <w:tcW w:w="0" w:type="auto"/>
            <w:hideMark/>
          </w:tcPr>
          <w:p w14:paraId="728F5ACA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Niet waar (onder €25 000: vrijstelling, geen btw aanrekenen)</w:t>
            </w:r>
          </w:p>
        </w:tc>
      </w:tr>
      <w:tr w:rsidR="00242D2A" w:rsidRPr="00242D2A" w14:paraId="264A4F69" w14:textId="77777777" w:rsidTr="00A17A30">
        <w:tc>
          <w:tcPr>
            <w:tcW w:w="0" w:type="auto"/>
            <w:hideMark/>
          </w:tcPr>
          <w:p w14:paraId="53586FD4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3</w:t>
            </w:r>
          </w:p>
        </w:tc>
        <w:tc>
          <w:tcPr>
            <w:tcW w:w="0" w:type="auto"/>
            <w:hideMark/>
          </w:tcPr>
          <w:p w14:paraId="02C6F8FA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Waar</w:t>
            </w:r>
          </w:p>
        </w:tc>
      </w:tr>
      <w:tr w:rsidR="00242D2A" w:rsidRPr="00242D2A" w14:paraId="12AD32DE" w14:textId="77777777" w:rsidTr="00A17A30">
        <w:tc>
          <w:tcPr>
            <w:tcW w:w="0" w:type="auto"/>
            <w:hideMark/>
          </w:tcPr>
          <w:p w14:paraId="0BD538A8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4</w:t>
            </w:r>
          </w:p>
        </w:tc>
        <w:tc>
          <w:tcPr>
            <w:tcW w:w="0" w:type="auto"/>
            <w:hideMark/>
          </w:tcPr>
          <w:p w14:paraId="0DEB306B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Waar</w:t>
            </w:r>
          </w:p>
        </w:tc>
      </w:tr>
    </w:tbl>
    <w:p w14:paraId="6F77F226" w14:textId="77777777" w:rsidR="00A17A30" w:rsidRPr="00242D2A" w:rsidRDefault="00A17A30" w:rsidP="00242D2A">
      <w:pPr>
        <w:rPr>
          <w:color w:val="0070C0"/>
        </w:rPr>
      </w:pPr>
    </w:p>
    <w:p w14:paraId="69EAD5EA" w14:textId="77777777" w:rsidR="00F43060" w:rsidRDefault="00F43060" w:rsidP="00242D2A">
      <w:pPr>
        <w:rPr>
          <w:b/>
          <w:bCs/>
          <w:color w:val="0070C0"/>
        </w:rPr>
      </w:pPr>
    </w:p>
    <w:p w14:paraId="0F68EDAD" w14:textId="77777777" w:rsidR="00F43060" w:rsidRDefault="00F43060" w:rsidP="00242D2A">
      <w:pPr>
        <w:rPr>
          <w:b/>
          <w:bCs/>
          <w:color w:val="0070C0"/>
        </w:rPr>
      </w:pPr>
    </w:p>
    <w:p w14:paraId="16B27D09" w14:textId="77777777" w:rsidR="00F43060" w:rsidRDefault="00F43060" w:rsidP="00242D2A">
      <w:pPr>
        <w:rPr>
          <w:b/>
          <w:bCs/>
          <w:color w:val="0070C0"/>
        </w:rPr>
      </w:pPr>
    </w:p>
    <w:p w14:paraId="2C7E1C43" w14:textId="4772B5BA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lastRenderedPageBreak/>
        <w:t xml:space="preserve">Oefening 6 – Prijsberekening </w:t>
      </w:r>
    </w:p>
    <w:p w14:paraId="27F64EDE" w14:textId="77777777" w:rsidR="00A17A30" w:rsidRDefault="00242D2A" w:rsidP="00A17A30">
      <w:pPr>
        <w:rPr>
          <w:color w:val="0070C0"/>
        </w:rPr>
      </w:pPr>
      <w:r w:rsidRPr="00242D2A">
        <w:rPr>
          <w:color w:val="0070C0"/>
        </w:rPr>
        <w:t>Prijs exclusief btw: €20</w:t>
      </w:r>
    </w:p>
    <w:p w14:paraId="6EED9B71" w14:textId="646DBBD1" w:rsidR="00A17A30" w:rsidRPr="00A17A30" w:rsidRDefault="00242D2A" w:rsidP="00A17A30">
      <w:pPr>
        <w:pStyle w:val="Lijstalinea"/>
        <w:numPr>
          <w:ilvl w:val="1"/>
          <w:numId w:val="16"/>
        </w:numPr>
        <w:rPr>
          <w:b/>
          <w:bCs/>
          <w:color w:val="0070C0"/>
        </w:rPr>
      </w:pPr>
      <w:r w:rsidRPr="00A17A30">
        <w:rPr>
          <w:color w:val="0070C0"/>
        </w:rPr>
        <w:t xml:space="preserve">6 % → €20 × 1,06 = </w:t>
      </w:r>
      <w:r w:rsidRPr="00A17A30">
        <w:rPr>
          <w:b/>
          <w:bCs/>
          <w:color w:val="0070C0"/>
        </w:rPr>
        <w:t>€21,20</w:t>
      </w:r>
    </w:p>
    <w:p w14:paraId="6A7DCD33" w14:textId="4F7EEB96" w:rsidR="00A17A30" w:rsidRPr="00A17A30" w:rsidRDefault="00242D2A" w:rsidP="00A17A30">
      <w:pPr>
        <w:pStyle w:val="Lijstalinea"/>
        <w:numPr>
          <w:ilvl w:val="1"/>
          <w:numId w:val="16"/>
        </w:numPr>
        <w:rPr>
          <w:b/>
          <w:bCs/>
          <w:color w:val="0070C0"/>
        </w:rPr>
      </w:pPr>
      <w:r w:rsidRPr="00A17A30">
        <w:rPr>
          <w:color w:val="0070C0"/>
        </w:rPr>
        <w:t xml:space="preserve">21 % → €20 × 1,21 = </w:t>
      </w:r>
      <w:r w:rsidRPr="00A17A30">
        <w:rPr>
          <w:b/>
          <w:bCs/>
          <w:color w:val="0070C0"/>
        </w:rPr>
        <w:t>€24,20</w:t>
      </w:r>
    </w:p>
    <w:p w14:paraId="62D90F9C" w14:textId="77777777" w:rsidR="00F43060" w:rsidRDefault="00F43060" w:rsidP="00242D2A">
      <w:pPr>
        <w:rPr>
          <w:b/>
          <w:bCs/>
          <w:color w:val="0070C0"/>
        </w:rPr>
      </w:pPr>
    </w:p>
    <w:p w14:paraId="43E1D8E2" w14:textId="3C38CA6F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7 – </w:t>
      </w:r>
      <w:r w:rsidR="00A17A30">
        <w:rPr>
          <w:b/>
          <w:bCs/>
          <w:color w:val="0070C0"/>
        </w:rPr>
        <w:t xml:space="preserve">Reflectie </w:t>
      </w:r>
    </w:p>
    <w:p w14:paraId="4A4A315D" w14:textId="77777777" w:rsidR="00242D2A" w:rsidRPr="00242D2A" w:rsidRDefault="00242D2A" w:rsidP="00242D2A">
      <w:pPr>
        <w:rPr>
          <w:color w:val="0070C0"/>
        </w:rPr>
      </w:pPr>
      <w:r w:rsidRPr="00242D2A">
        <w:rPr>
          <w:b/>
          <w:bCs/>
          <w:color w:val="0070C0"/>
        </w:rPr>
        <w:t>Modelantwoorden (voorbeeld):</w:t>
      </w:r>
    </w:p>
    <w:p w14:paraId="1B549FC5" w14:textId="77777777" w:rsidR="00242D2A" w:rsidRPr="00A17A30" w:rsidRDefault="00242D2A" w:rsidP="00A17A30">
      <w:pPr>
        <w:pStyle w:val="Lijstalinea"/>
        <w:numPr>
          <w:ilvl w:val="0"/>
          <w:numId w:val="17"/>
        </w:numPr>
        <w:rPr>
          <w:color w:val="0070C0"/>
        </w:rPr>
      </w:pPr>
      <w:r w:rsidRPr="00A17A30">
        <w:rPr>
          <w:color w:val="0070C0"/>
        </w:rPr>
        <w:t>Correcte btw voorkomt problemen met de fiscus.</w:t>
      </w:r>
    </w:p>
    <w:p w14:paraId="1881FA06" w14:textId="77777777" w:rsidR="00242D2A" w:rsidRPr="00A17A30" w:rsidRDefault="00242D2A" w:rsidP="00A17A30">
      <w:pPr>
        <w:pStyle w:val="Lijstalinea"/>
        <w:numPr>
          <w:ilvl w:val="0"/>
          <w:numId w:val="17"/>
        </w:numPr>
        <w:rPr>
          <w:color w:val="0070C0"/>
        </w:rPr>
      </w:pPr>
      <w:r w:rsidRPr="00A17A30">
        <w:rPr>
          <w:color w:val="0070C0"/>
        </w:rPr>
        <w:t>Klanten krijgen vertrouwen bij duidelijke prijsvermelding.</w:t>
      </w:r>
    </w:p>
    <w:p w14:paraId="4D616729" w14:textId="77777777" w:rsidR="00242D2A" w:rsidRPr="00A17A30" w:rsidRDefault="00242D2A" w:rsidP="00A17A30">
      <w:pPr>
        <w:pStyle w:val="Lijstalinea"/>
        <w:numPr>
          <w:ilvl w:val="0"/>
          <w:numId w:val="17"/>
        </w:numPr>
        <w:rPr>
          <w:color w:val="0070C0"/>
        </w:rPr>
      </w:pPr>
      <w:r w:rsidRPr="00A17A30">
        <w:rPr>
          <w:color w:val="0070C0"/>
        </w:rPr>
        <w:t>Eerlijke concurrentie tussen bakkers/chocolatiers.</w:t>
      </w:r>
    </w:p>
    <w:p w14:paraId="6196234C" w14:textId="77777777" w:rsidR="00420030" w:rsidRPr="00A17A30" w:rsidRDefault="00420030" w:rsidP="00A17A30">
      <w:pPr>
        <w:pStyle w:val="Lijstalinea"/>
        <w:numPr>
          <w:ilvl w:val="0"/>
          <w:numId w:val="17"/>
        </w:numPr>
        <w:rPr>
          <w:color w:val="0070C0"/>
        </w:rPr>
      </w:pPr>
      <w:r w:rsidRPr="00A17A30">
        <w:rPr>
          <w:color w:val="0070C0"/>
        </w:rPr>
        <w:t>Het is belangrijk om het juiste btw-tarief te kennen omdat dit de prijs beïnvloedt, administratieve fouten voorkomt, en verplicht is voor correcte aangifte. Fouten kunnen leiden tot boetes en verlies van geloofwaardigheid.</w:t>
      </w:r>
    </w:p>
    <w:p w14:paraId="7A7B50B6" w14:textId="167E412F" w:rsidR="00242D2A" w:rsidRPr="00242D2A" w:rsidRDefault="00242D2A" w:rsidP="00242D2A">
      <w:pPr>
        <w:rPr>
          <w:color w:val="0070C0"/>
        </w:rPr>
      </w:pPr>
    </w:p>
    <w:p w14:paraId="67D45126" w14:textId="6AE0E56D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>Oefening 8 – Fouten opsporen</w:t>
      </w:r>
    </w:p>
    <w:p w14:paraId="573A0288" w14:textId="77777777" w:rsidR="00242D2A" w:rsidRPr="00242D2A" w:rsidRDefault="00242D2A" w:rsidP="00242D2A">
      <w:pPr>
        <w:rPr>
          <w:color w:val="0070C0"/>
        </w:rPr>
      </w:pPr>
      <w:r w:rsidRPr="00242D2A">
        <w:rPr>
          <w:b/>
          <w:bCs/>
          <w:color w:val="0070C0"/>
        </w:rPr>
        <w:t>Fout:</w:t>
      </w:r>
      <w:r w:rsidRPr="00242D2A">
        <w:rPr>
          <w:color w:val="0070C0"/>
        </w:rPr>
        <w:t xml:space="preserve"> Cappuccino is 21 %, niet 6 %.</w:t>
      </w:r>
      <w:r w:rsidRPr="00242D2A">
        <w:rPr>
          <w:color w:val="0070C0"/>
        </w:rPr>
        <w:br/>
      </w:r>
      <w:r w:rsidRPr="00242D2A">
        <w:rPr>
          <w:b/>
          <w:bCs/>
          <w:color w:val="0070C0"/>
        </w:rPr>
        <w:t>Correctie: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84"/>
        <w:gridCol w:w="700"/>
        <w:gridCol w:w="1682"/>
      </w:tblGrid>
      <w:tr w:rsidR="00242D2A" w:rsidRPr="00242D2A" w14:paraId="73C1BD1C" w14:textId="77777777" w:rsidTr="00A17A30">
        <w:tc>
          <w:tcPr>
            <w:tcW w:w="0" w:type="auto"/>
            <w:hideMark/>
          </w:tcPr>
          <w:p w14:paraId="6780128A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Product</w:t>
            </w:r>
          </w:p>
        </w:tc>
        <w:tc>
          <w:tcPr>
            <w:tcW w:w="0" w:type="auto"/>
            <w:hideMark/>
          </w:tcPr>
          <w:p w14:paraId="375430FE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Prijs</w:t>
            </w:r>
          </w:p>
        </w:tc>
        <w:tc>
          <w:tcPr>
            <w:tcW w:w="0" w:type="auto"/>
            <w:hideMark/>
          </w:tcPr>
          <w:p w14:paraId="33E85997" w14:textId="77777777" w:rsidR="00242D2A" w:rsidRPr="00242D2A" w:rsidRDefault="00242D2A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Correct tarief</w:t>
            </w:r>
          </w:p>
        </w:tc>
      </w:tr>
      <w:tr w:rsidR="00242D2A" w:rsidRPr="00242D2A" w14:paraId="0C1BAD71" w14:textId="77777777" w:rsidTr="00A17A30">
        <w:tc>
          <w:tcPr>
            <w:tcW w:w="0" w:type="auto"/>
            <w:hideMark/>
          </w:tcPr>
          <w:p w14:paraId="6A80D168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Cappuccino</w:t>
            </w:r>
          </w:p>
        </w:tc>
        <w:tc>
          <w:tcPr>
            <w:tcW w:w="0" w:type="auto"/>
            <w:hideMark/>
          </w:tcPr>
          <w:p w14:paraId="6AEE74E5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€3</w:t>
            </w:r>
          </w:p>
        </w:tc>
        <w:tc>
          <w:tcPr>
            <w:tcW w:w="0" w:type="auto"/>
            <w:hideMark/>
          </w:tcPr>
          <w:p w14:paraId="59076788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21 %</w:t>
            </w:r>
          </w:p>
        </w:tc>
      </w:tr>
      <w:tr w:rsidR="00242D2A" w:rsidRPr="00242D2A" w14:paraId="6E7B248D" w14:textId="77777777" w:rsidTr="00A17A30">
        <w:tc>
          <w:tcPr>
            <w:tcW w:w="0" w:type="auto"/>
            <w:hideMark/>
          </w:tcPr>
          <w:p w14:paraId="1CD98425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Pralines (afhaal)</w:t>
            </w:r>
          </w:p>
        </w:tc>
        <w:tc>
          <w:tcPr>
            <w:tcW w:w="0" w:type="auto"/>
            <w:hideMark/>
          </w:tcPr>
          <w:p w14:paraId="5FAF4CD7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€10</w:t>
            </w:r>
          </w:p>
        </w:tc>
        <w:tc>
          <w:tcPr>
            <w:tcW w:w="0" w:type="auto"/>
            <w:hideMark/>
          </w:tcPr>
          <w:p w14:paraId="6323C64B" w14:textId="77777777" w:rsidR="00242D2A" w:rsidRPr="00242D2A" w:rsidRDefault="00242D2A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6 %</w:t>
            </w:r>
          </w:p>
        </w:tc>
      </w:tr>
    </w:tbl>
    <w:p w14:paraId="0C1C8361" w14:textId="04976DB0" w:rsidR="00242D2A" w:rsidRPr="00242D2A" w:rsidRDefault="00242D2A" w:rsidP="00242D2A">
      <w:pPr>
        <w:rPr>
          <w:color w:val="0070C0"/>
        </w:rPr>
      </w:pPr>
    </w:p>
    <w:p w14:paraId="3CE8D9EF" w14:textId="50CE6814" w:rsidR="00242D2A" w:rsidRPr="00242D2A" w:rsidRDefault="00242D2A" w:rsidP="00242D2A">
      <w:pPr>
        <w:rPr>
          <w:b/>
          <w:bCs/>
          <w:color w:val="0070C0"/>
        </w:rPr>
      </w:pPr>
      <w:r w:rsidRPr="00242D2A">
        <w:rPr>
          <w:b/>
          <w:bCs/>
          <w:color w:val="0070C0"/>
        </w:rPr>
        <w:t xml:space="preserve">Oefening 9 – Creatieve opdracht </w:t>
      </w:r>
    </w:p>
    <w:p w14:paraId="4BFD7A6B" w14:textId="77777777" w:rsidR="00242D2A" w:rsidRPr="00242D2A" w:rsidRDefault="00242D2A" w:rsidP="00242D2A">
      <w:pPr>
        <w:rPr>
          <w:color w:val="0070C0"/>
        </w:rPr>
      </w:pPr>
      <w:r w:rsidRPr="00242D2A">
        <w:rPr>
          <w:b/>
          <w:bCs/>
          <w:color w:val="0070C0"/>
        </w:rPr>
        <w:t>Beoordelingscriteria: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95"/>
      </w:tblGrid>
      <w:tr w:rsidR="00F43060" w:rsidRPr="00242D2A" w14:paraId="281D9BBB" w14:textId="77777777" w:rsidTr="00A17A30">
        <w:tc>
          <w:tcPr>
            <w:tcW w:w="0" w:type="auto"/>
            <w:hideMark/>
          </w:tcPr>
          <w:p w14:paraId="564E377B" w14:textId="77777777" w:rsidR="00F43060" w:rsidRPr="00242D2A" w:rsidRDefault="00F43060" w:rsidP="00242D2A">
            <w:pPr>
              <w:rPr>
                <w:b/>
                <w:bCs/>
                <w:color w:val="0070C0"/>
              </w:rPr>
            </w:pPr>
            <w:r w:rsidRPr="00242D2A">
              <w:rPr>
                <w:b/>
                <w:bCs/>
                <w:color w:val="0070C0"/>
              </w:rPr>
              <w:t>Aspect</w:t>
            </w:r>
          </w:p>
        </w:tc>
      </w:tr>
      <w:tr w:rsidR="00F43060" w:rsidRPr="00242D2A" w14:paraId="32F41509" w14:textId="77777777" w:rsidTr="00A17A30">
        <w:tc>
          <w:tcPr>
            <w:tcW w:w="0" w:type="auto"/>
            <w:hideMark/>
          </w:tcPr>
          <w:p w14:paraId="12EC0AA9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Juiste toekenning van btw-tarieven (min. 5/7 correct)</w:t>
            </w:r>
          </w:p>
        </w:tc>
      </w:tr>
      <w:tr w:rsidR="00F43060" w:rsidRPr="00242D2A" w14:paraId="1466B168" w14:textId="77777777" w:rsidTr="00A17A30">
        <w:tc>
          <w:tcPr>
            <w:tcW w:w="0" w:type="auto"/>
            <w:hideMark/>
          </w:tcPr>
          <w:p w14:paraId="58D7D3BC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Logische indeling (afhaal vs. ter plaatse)</w:t>
            </w:r>
          </w:p>
        </w:tc>
      </w:tr>
      <w:tr w:rsidR="00F43060" w:rsidRPr="00242D2A" w14:paraId="79F89464" w14:textId="77777777" w:rsidTr="00A17A30">
        <w:tc>
          <w:tcPr>
            <w:tcW w:w="0" w:type="auto"/>
            <w:hideMark/>
          </w:tcPr>
          <w:p w14:paraId="42B0AF22" w14:textId="77777777" w:rsidR="00F43060" w:rsidRPr="00242D2A" w:rsidRDefault="00F43060" w:rsidP="00242D2A">
            <w:pPr>
              <w:rPr>
                <w:color w:val="0070C0"/>
              </w:rPr>
            </w:pPr>
            <w:r w:rsidRPr="00242D2A">
              <w:rPr>
                <w:color w:val="0070C0"/>
              </w:rPr>
              <w:t>Korte motivatie correct en verzorgd</w:t>
            </w:r>
          </w:p>
        </w:tc>
      </w:tr>
    </w:tbl>
    <w:p w14:paraId="705A87F8" w14:textId="4057A299" w:rsidR="00242D2A" w:rsidRPr="00242D2A" w:rsidRDefault="00242D2A" w:rsidP="00242D2A">
      <w:pPr>
        <w:rPr>
          <w:color w:val="0070C0"/>
        </w:rPr>
      </w:pPr>
    </w:p>
    <w:p w14:paraId="5F6CAB0C" w14:textId="77777777" w:rsidR="00242D2A" w:rsidRPr="00242D2A" w:rsidRDefault="00242D2A">
      <w:pPr>
        <w:rPr>
          <w:color w:val="0070C0"/>
        </w:rPr>
      </w:pPr>
    </w:p>
    <w:sectPr w:rsidR="00242D2A" w:rsidRPr="0024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AFE"/>
    <w:multiLevelType w:val="hybridMultilevel"/>
    <w:tmpl w:val="F70A075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62C0"/>
    <w:multiLevelType w:val="hybridMultilevel"/>
    <w:tmpl w:val="BA84CF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DD583DD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60E"/>
    <w:multiLevelType w:val="hybridMultilevel"/>
    <w:tmpl w:val="D6287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02EE"/>
    <w:multiLevelType w:val="hybridMultilevel"/>
    <w:tmpl w:val="2B4EC6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8A9"/>
    <w:multiLevelType w:val="multilevel"/>
    <w:tmpl w:val="F07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F4169"/>
    <w:multiLevelType w:val="hybridMultilevel"/>
    <w:tmpl w:val="1C347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152D"/>
    <w:multiLevelType w:val="multilevel"/>
    <w:tmpl w:val="170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B7D90"/>
    <w:multiLevelType w:val="hybridMultilevel"/>
    <w:tmpl w:val="825227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C17DB"/>
    <w:multiLevelType w:val="multilevel"/>
    <w:tmpl w:val="C65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207C4"/>
    <w:multiLevelType w:val="multilevel"/>
    <w:tmpl w:val="1A6A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96D64"/>
    <w:multiLevelType w:val="multilevel"/>
    <w:tmpl w:val="A36A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4E0"/>
    <w:multiLevelType w:val="multilevel"/>
    <w:tmpl w:val="33D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85540"/>
    <w:multiLevelType w:val="multilevel"/>
    <w:tmpl w:val="52B08A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62E60"/>
    <w:multiLevelType w:val="multilevel"/>
    <w:tmpl w:val="B89A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65225"/>
    <w:multiLevelType w:val="multilevel"/>
    <w:tmpl w:val="2D0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14669"/>
    <w:multiLevelType w:val="hybridMultilevel"/>
    <w:tmpl w:val="F8B4AB5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7236"/>
    <w:multiLevelType w:val="hybridMultilevel"/>
    <w:tmpl w:val="E95CED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3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B0BC1"/>
    <w:multiLevelType w:val="hybridMultilevel"/>
    <w:tmpl w:val="56A0A9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6031">
    <w:abstractNumId w:val="11"/>
  </w:num>
  <w:num w:numId="2" w16cid:durableId="1093471784">
    <w:abstractNumId w:val="12"/>
  </w:num>
  <w:num w:numId="3" w16cid:durableId="152568370">
    <w:abstractNumId w:val="9"/>
  </w:num>
  <w:num w:numId="4" w16cid:durableId="1767924747">
    <w:abstractNumId w:val="13"/>
  </w:num>
  <w:num w:numId="5" w16cid:durableId="1325283306">
    <w:abstractNumId w:val="14"/>
  </w:num>
  <w:num w:numId="6" w16cid:durableId="1713797884">
    <w:abstractNumId w:val="10"/>
  </w:num>
  <w:num w:numId="7" w16cid:durableId="1182861616">
    <w:abstractNumId w:val="8"/>
  </w:num>
  <w:num w:numId="8" w16cid:durableId="1608660485">
    <w:abstractNumId w:val="6"/>
  </w:num>
  <w:num w:numId="9" w16cid:durableId="1333681400">
    <w:abstractNumId w:val="4"/>
  </w:num>
  <w:num w:numId="10" w16cid:durableId="230120155">
    <w:abstractNumId w:val="7"/>
  </w:num>
  <w:num w:numId="11" w16cid:durableId="263537334">
    <w:abstractNumId w:val="1"/>
  </w:num>
  <w:num w:numId="12" w16cid:durableId="869804444">
    <w:abstractNumId w:val="0"/>
  </w:num>
  <w:num w:numId="13" w16cid:durableId="271061290">
    <w:abstractNumId w:val="5"/>
  </w:num>
  <w:num w:numId="14" w16cid:durableId="1013604647">
    <w:abstractNumId w:val="15"/>
  </w:num>
  <w:num w:numId="15" w16cid:durableId="1978215919">
    <w:abstractNumId w:val="2"/>
  </w:num>
  <w:num w:numId="16" w16cid:durableId="1197696896">
    <w:abstractNumId w:val="16"/>
  </w:num>
  <w:num w:numId="17" w16cid:durableId="1236741523">
    <w:abstractNumId w:val="3"/>
  </w:num>
  <w:num w:numId="18" w16cid:durableId="824597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C0"/>
    <w:rsid w:val="001C47C0"/>
    <w:rsid w:val="001F58C9"/>
    <w:rsid w:val="00242D2A"/>
    <w:rsid w:val="00420030"/>
    <w:rsid w:val="006C3B24"/>
    <w:rsid w:val="00782F59"/>
    <w:rsid w:val="00A17A30"/>
    <w:rsid w:val="00C5386A"/>
    <w:rsid w:val="00F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EAED"/>
  <w15:chartTrackingRefBased/>
  <w15:docId w15:val="{83288547-807B-4DB6-A6C4-2894EEB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F59"/>
  </w:style>
  <w:style w:type="paragraph" w:styleId="Kop1">
    <w:name w:val="heading 1"/>
    <w:basedOn w:val="Standaard"/>
    <w:next w:val="Standaard"/>
    <w:link w:val="Kop1Char"/>
    <w:uiPriority w:val="9"/>
    <w:qFormat/>
    <w:rsid w:val="001C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4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4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4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C4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4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47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47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47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47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47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47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47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47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47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4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47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47C0"/>
    <w:rPr>
      <w:b/>
      <w:bCs/>
      <w:smallCaps/>
      <w:color w:val="0F4761" w:themeColor="accent1" w:themeShade="BF"/>
      <w:spacing w:val="5"/>
    </w:rPr>
  </w:style>
  <w:style w:type="table" w:styleId="Rastertabel5donker-Accent4">
    <w:name w:val="Grid Table 5 Dark Accent 4"/>
    <w:basedOn w:val="Standaardtabel"/>
    <w:uiPriority w:val="50"/>
    <w:rsid w:val="00782F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42003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2">
    <w:name w:val="List Table 3 Accent 2"/>
    <w:basedOn w:val="Standaardtabel"/>
    <w:uiPriority w:val="48"/>
    <w:rsid w:val="0042003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A1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A17A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B2EAE-147D-40D8-BA09-280734D7D103}"/>
</file>

<file path=customXml/itemProps2.xml><?xml version="1.0" encoding="utf-8"?>
<ds:datastoreItem xmlns:ds="http://schemas.openxmlformats.org/officeDocument/2006/customXml" ds:itemID="{050ED08E-C3D5-4A97-84A0-582BB8C4567B}"/>
</file>

<file path=customXml/itemProps3.xml><?xml version="1.0" encoding="utf-8"?>
<ds:datastoreItem xmlns:ds="http://schemas.openxmlformats.org/officeDocument/2006/customXml" ds:itemID="{E2BFC243-49A0-47AE-869E-E181F8FE9F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4</cp:revision>
  <dcterms:created xsi:type="dcterms:W3CDTF">2025-10-19T08:43:00Z</dcterms:created>
  <dcterms:modified xsi:type="dcterms:W3CDTF">2025-11-01T11:37:00Z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